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62" w:rsidRPr="00354462" w:rsidRDefault="00354462" w:rsidP="003544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6A6A6" w:themeColor="background1" w:themeShade="A6"/>
          <w:sz w:val="40"/>
          <w:szCs w:val="40"/>
          <w:cs/>
        </w:rPr>
      </w:pPr>
      <w:r w:rsidRPr="00354462">
        <w:rPr>
          <w:rFonts w:ascii="TH SarabunPSK" w:hAnsi="TH SarabunPSK" w:cs="TH SarabunPSK" w:hint="cs"/>
          <w:b/>
          <w:bCs/>
          <w:color w:val="A6A6A6" w:themeColor="background1" w:themeShade="A6"/>
          <w:sz w:val="40"/>
          <w:szCs w:val="40"/>
          <w:cs/>
        </w:rPr>
        <w:t>แบบฟอร์มโ</w:t>
      </w:r>
      <w:r w:rsidR="00566ADD">
        <w:rPr>
          <w:rFonts w:ascii="TH SarabunPSK" w:hAnsi="TH SarabunPSK" w:cs="TH SarabunPSK" w:hint="cs"/>
          <w:b/>
          <w:bCs/>
          <w:color w:val="A6A6A6" w:themeColor="background1" w:themeShade="A6"/>
          <w:sz w:val="40"/>
          <w:szCs w:val="40"/>
          <w:cs/>
        </w:rPr>
        <w:t>ครงการ ประจำปีงบประมาณ พ.ศ. 2557</w:t>
      </w:r>
    </w:p>
    <w:p w:rsidR="00354462" w:rsidRPr="004B5648" w:rsidRDefault="00354462" w:rsidP="00354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462" w:rsidRPr="004B5648" w:rsidRDefault="00354462" w:rsidP="003544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Pr="005E439C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Pr="00857E4E" w:rsidRDefault="00354462" w:rsidP="00354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57E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4462" w:rsidRPr="00BF1B68" w:rsidRDefault="00354462" w:rsidP="00354462">
      <w:pPr>
        <w:spacing w:after="0" w:line="240" w:lineRule="auto"/>
        <w:rPr>
          <w:rFonts w:ascii="TH SarabunPSK" w:hAnsi="TH SarabunPSK" w:cs="TH SarabunPSK"/>
          <w:color w:val="808080"/>
          <w:sz w:val="32"/>
          <w:szCs w:val="32"/>
          <w:cs/>
        </w:rPr>
      </w:pPr>
      <w:r w:rsidRPr="00BF1B68">
        <w:rPr>
          <w:rFonts w:ascii="TH SarabunPSK" w:hAnsi="TH SarabunPSK" w:cs="TH SarabunPSK"/>
          <w:color w:val="808080"/>
          <w:sz w:val="32"/>
          <w:szCs w:val="32"/>
        </w:rPr>
        <w:t>(</w:t>
      </w:r>
      <w:r w:rsidRPr="00BF1B68">
        <w:rPr>
          <w:rFonts w:ascii="TH SarabunPSK" w:hAnsi="TH SarabunPSK" w:cs="TH SarabunPSK" w:hint="cs"/>
          <w:color w:val="808080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>ดู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จากกิจกรรมที่ต้องดำเนินการตาม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>แผนกลยุทธ์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BF1B68">
        <w:rPr>
          <w:rFonts w:ascii="TH SarabunPSK" w:hAnsi="TH SarabunPSK" w:cs="TH SarabunPSK"/>
          <w:color w:val="808080"/>
          <w:sz w:val="32"/>
          <w:szCs w:val="32"/>
        </w:rPr>
        <w:t xml:space="preserve">TQF 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และแนวทาง</w:t>
      </w:r>
      <w:r w:rsidRPr="00BF1B68">
        <w:rPr>
          <w:rFonts w:ascii="TH SarabunPSK" w:hAnsi="TH SarabunPSK" w:cs="TH SarabunPSK" w:hint="cs"/>
          <w:color w:val="808080"/>
          <w:sz w:val="32"/>
          <w:szCs w:val="32"/>
          <w:cs/>
        </w:rPr>
        <w:t>หรือโอกาสในการพัฒนา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 ฯลฯ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p w:rsidR="00354462" w:rsidRDefault="00982917" w:rsidP="00354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82917" w:rsidRDefault="00982917" w:rsidP="009829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982917" w:rsidRPr="00857E4E" w:rsidRDefault="00982917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354462" w:rsidRPr="005E439C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43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354462" w:rsidRDefault="00354462" w:rsidP="00354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5E439C">
        <w:rPr>
          <w:rFonts w:ascii="TH SarabunPSK" w:hAnsi="TH SarabunPSK" w:cs="TH SarabunPSK"/>
          <w:szCs w:val="32"/>
          <w:cs/>
        </w:rPr>
        <w:t xml:space="preserve">1.  </w:t>
      </w:r>
      <w:r w:rsidR="0098291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54462" w:rsidRPr="005E439C" w:rsidRDefault="00354462" w:rsidP="00354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2.  </w:t>
      </w:r>
      <w:r w:rsidR="0098291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54462" w:rsidRPr="005E439C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354462" w:rsidRPr="00685BF6" w:rsidRDefault="00354462" w:rsidP="00354462">
      <w:pPr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 w:rsidRPr="00685BF6">
        <w:rPr>
          <w:rFonts w:ascii="TH SarabunPSK" w:hAnsi="TH SarabunPSK" w:cs="TH SarabunPSK"/>
          <w:szCs w:val="32"/>
          <w:cs/>
        </w:rPr>
        <w:t xml:space="preserve">1. </w:t>
      </w:r>
      <w:r w:rsidR="0098291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szCs w:val="32"/>
        </w:rPr>
      </w:pPr>
      <w:r w:rsidRPr="00685BF6">
        <w:rPr>
          <w:rFonts w:ascii="TH SarabunPSK" w:hAnsi="TH SarabunPSK" w:cs="TH SarabunPSK"/>
          <w:szCs w:val="32"/>
          <w:cs/>
        </w:rPr>
        <w:tab/>
        <w:t xml:space="preserve">2. </w:t>
      </w:r>
      <w:r w:rsidR="0098291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EF77A9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</w:t>
      </w:r>
      <w:r w:rsidR="0098291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354462" w:rsidRPr="001740D9" w:rsidRDefault="00354462" w:rsidP="0035446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237"/>
      </w:tblGrid>
      <w:tr w:rsidR="00354462" w:rsidRPr="00983C3B" w:rsidTr="00982917">
        <w:tc>
          <w:tcPr>
            <w:tcW w:w="2268" w:type="dxa"/>
            <w:shd w:val="clear" w:color="auto" w:fill="auto"/>
          </w:tcPr>
          <w:p w:rsidR="00354462" w:rsidRPr="00857E4E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E4E">
              <w:rPr>
                <w:rFonts w:ascii="TH SarabunPSK" w:hAnsi="TH SarabunPSK" w:cs="TH SarabunPSK"/>
                <w:sz w:val="32"/>
                <w:szCs w:val="32"/>
                <w:cs/>
              </w:rPr>
              <w:t>ผู้สนับสนุน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/แหล่งเงินทุน</w:t>
            </w:r>
            <w:r w:rsidRPr="00857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354462" w:rsidRPr="00857E4E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462" w:rsidRPr="00983C3B" w:rsidTr="00982917">
        <w:tc>
          <w:tcPr>
            <w:tcW w:w="2268" w:type="dxa"/>
            <w:shd w:val="clear" w:color="auto" w:fill="auto"/>
          </w:tcPr>
          <w:p w:rsidR="00354462" w:rsidRPr="00857E4E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ผู้รับผิดชอบโครงการ </w:t>
            </w:r>
          </w:p>
        </w:tc>
        <w:tc>
          <w:tcPr>
            <w:tcW w:w="6237" w:type="dxa"/>
            <w:shd w:val="clear" w:color="auto" w:fill="auto"/>
          </w:tcPr>
          <w:p w:rsidR="00354462" w:rsidRPr="00857E4E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462" w:rsidRPr="00983C3B" w:rsidTr="00982917">
        <w:tc>
          <w:tcPr>
            <w:tcW w:w="2268" w:type="dxa"/>
            <w:shd w:val="clear" w:color="auto" w:fill="auto"/>
          </w:tcPr>
          <w:p w:rsidR="00354462" w:rsidRPr="00857E4E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E4E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คณะทำงานโครงการ</w:t>
            </w:r>
          </w:p>
        </w:tc>
        <w:tc>
          <w:tcPr>
            <w:tcW w:w="6237" w:type="dxa"/>
            <w:shd w:val="clear" w:color="auto" w:fill="auto"/>
          </w:tcPr>
          <w:p w:rsidR="00354462" w:rsidRPr="00F8677C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54462" w:rsidRPr="0096119A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31000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6119A">
        <w:rPr>
          <w:rFonts w:ascii="TH SarabunPSK" w:hAnsi="TH SarabunPSK" w:cs="TH SarabunPSK" w:hint="cs"/>
          <w:sz w:val="32"/>
          <w:szCs w:val="32"/>
          <w:cs/>
        </w:rPr>
        <w:t xml:space="preserve"> กลุ่ม จำนวน </w:t>
      </w:r>
      <w:r w:rsidR="0031000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6119A">
        <w:rPr>
          <w:rFonts w:ascii="TH SarabunPSK" w:hAnsi="TH SarabunPSK" w:cs="TH SarabunPSK" w:hint="cs"/>
          <w:sz w:val="32"/>
          <w:szCs w:val="32"/>
          <w:cs/>
        </w:rPr>
        <w:t xml:space="preserve"> คน ประกอบด้วย </w:t>
      </w:r>
    </w:p>
    <w:p w:rsidR="00354462" w:rsidRPr="00310002" w:rsidRDefault="00982917" w:rsidP="0031000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1000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10002">
        <w:rPr>
          <w:rFonts w:ascii="TH SarabunPSK" w:hAnsi="TH SarabunPSK" w:cs="TH SarabunPSK"/>
          <w:sz w:val="32"/>
          <w:szCs w:val="32"/>
        </w:rPr>
        <w:t>….</w:t>
      </w:r>
    </w:p>
    <w:p w:rsidR="00354462" w:rsidRPr="00310002" w:rsidRDefault="00982917" w:rsidP="0031000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1000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10002">
        <w:rPr>
          <w:rFonts w:ascii="TH SarabunPSK" w:hAnsi="TH SarabunPSK" w:cs="TH SarabunPSK"/>
          <w:sz w:val="32"/>
          <w:szCs w:val="32"/>
        </w:rPr>
        <w:t>….</w:t>
      </w:r>
    </w:p>
    <w:p w:rsidR="00354462" w:rsidRPr="00310002" w:rsidRDefault="00982917" w:rsidP="0031000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1000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  <w:r w:rsidR="00310002">
        <w:rPr>
          <w:rFonts w:ascii="TH SarabunPSK" w:hAnsi="TH SarabunPSK" w:cs="TH SarabunPSK"/>
          <w:szCs w:val="32"/>
        </w:rPr>
        <w:t>.</w:t>
      </w:r>
      <w:r w:rsidRPr="00310002">
        <w:rPr>
          <w:rFonts w:ascii="TH SarabunPSK" w:hAnsi="TH SarabunPSK" w:cs="TH SarabunPSK"/>
          <w:szCs w:val="32"/>
        </w:rPr>
        <w:t>…</w:t>
      </w:r>
      <w:r w:rsidR="00310002">
        <w:rPr>
          <w:rFonts w:ascii="TH SarabunPSK" w:hAnsi="TH SarabunPSK" w:cs="TH SarabunPSK"/>
          <w:sz w:val="32"/>
          <w:szCs w:val="32"/>
        </w:rPr>
        <w:t>…</w:t>
      </w:r>
    </w:p>
    <w:p w:rsidR="00354462" w:rsidRPr="005810A3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54462" w:rsidRPr="00BF1B68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808080"/>
          <w:sz w:val="32"/>
          <w:szCs w:val="32"/>
        </w:rPr>
      </w:pPr>
      <w:r w:rsidRPr="00BF1B68">
        <w:rPr>
          <w:rFonts w:ascii="TH SarabunPSK" w:hAnsi="TH SarabunPSK" w:cs="TH SarabunPSK"/>
          <w:b/>
          <w:bCs/>
          <w:color w:val="808080"/>
          <w:sz w:val="32"/>
          <w:szCs w:val="32"/>
          <w:cs/>
        </w:rPr>
        <w:t>(ระบุกิจกรรมในการจัดโครงการมิใช่ขั้นตอนการขออนุมัติโครงการ</w:t>
      </w:r>
      <w:r>
        <w:rPr>
          <w:rFonts w:ascii="TH SarabunPSK" w:hAnsi="TH SarabunPSK" w:cs="TH SarabunPSK" w:hint="cs"/>
          <w:b/>
          <w:bCs/>
          <w:color w:val="808080"/>
          <w:sz w:val="32"/>
          <w:szCs w:val="32"/>
          <w:cs/>
        </w:rPr>
        <w:t>ที่แสดงให้เห็นถึงการดำเนินงานในแต่ละกิจกรรมโดยมีการระบุบุคคลที่เป็นผู้ปฏิบัติและผู้รับผิดชอบที่ชัดเจน</w:t>
      </w:r>
      <w:r w:rsidRPr="00BF1B68">
        <w:rPr>
          <w:rFonts w:ascii="TH SarabunPSK" w:hAnsi="TH SarabunPSK" w:cs="TH SarabunPSK"/>
          <w:b/>
          <w:bCs/>
          <w:color w:val="808080"/>
          <w:sz w:val="32"/>
          <w:szCs w:val="32"/>
          <w:cs/>
        </w:rPr>
        <w:t>)</w:t>
      </w: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1559"/>
        <w:gridCol w:w="3260"/>
      </w:tblGrid>
      <w:tr w:rsidR="00354462" w:rsidRPr="00983C3B" w:rsidTr="003C156A">
        <w:trPr>
          <w:tblHeader/>
        </w:trPr>
        <w:tc>
          <w:tcPr>
            <w:tcW w:w="2943" w:type="dxa"/>
            <w:shd w:val="clear" w:color="auto" w:fill="F2F2F2"/>
          </w:tcPr>
          <w:p w:rsidR="00354462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</w:p>
          <w:p w:rsidR="00354462" w:rsidRPr="00857E4E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</w:t>
            </w: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7" w:type="dxa"/>
            <w:shd w:val="clear" w:color="auto" w:fill="F2F2F2"/>
          </w:tcPr>
          <w:p w:rsidR="00354462" w:rsidRPr="00857E4E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ตัวชี้วัดความสำเร็จของกิจกรรม</w:t>
            </w:r>
          </w:p>
        </w:tc>
        <w:tc>
          <w:tcPr>
            <w:tcW w:w="1559" w:type="dxa"/>
            <w:shd w:val="clear" w:color="auto" w:fill="F2F2F2"/>
          </w:tcPr>
          <w:p w:rsidR="00354462" w:rsidRPr="00857E4E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3260" w:type="dxa"/>
            <w:shd w:val="clear" w:color="auto" w:fill="F2F2F2"/>
          </w:tcPr>
          <w:p w:rsidR="00354462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354462" w:rsidRPr="00857E4E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  <w:r w:rsidRPr="0085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354462" w:rsidRPr="00983C3B" w:rsidTr="003C156A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354462" w:rsidRPr="00857E4E" w:rsidRDefault="00354462" w:rsidP="00354462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354462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354462" w:rsidRPr="00857E4E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354462" w:rsidRPr="00857E4E" w:rsidRDefault="00354462" w:rsidP="003544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(C)</w:t>
            </w:r>
          </w:p>
          <w:p w:rsidR="00354462" w:rsidRPr="00797958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  <w:p w:rsidR="00354462" w:rsidRPr="00797958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462" w:rsidRPr="00983C3B" w:rsidTr="003C156A">
        <w:trPr>
          <w:trHeight w:val="1283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54462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  <w:p w:rsidR="00354462" w:rsidRPr="00BD5D6B" w:rsidRDefault="00354462" w:rsidP="003C15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FA" w:rsidRPr="00983C3B" w:rsidTr="00AD59FA">
        <w:trPr>
          <w:trHeight w:val="1283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  <w:p w:rsidR="00AD59FA" w:rsidRPr="00BD5D6B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FA" w:rsidRPr="00983C3B" w:rsidTr="00AD59FA">
        <w:trPr>
          <w:trHeight w:val="1283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D59FA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  <w:p w:rsidR="00AD59FA" w:rsidRPr="00BD5D6B" w:rsidRDefault="00AD59FA" w:rsidP="00CE5D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59FA" w:rsidRDefault="00AD59FA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808080"/>
          <w:sz w:val="32"/>
          <w:szCs w:val="32"/>
        </w:rPr>
      </w:pPr>
    </w:p>
    <w:p w:rsidR="00AD59FA" w:rsidRDefault="00AD59FA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808080"/>
          <w:sz w:val="32"/>
          <w:szCs w:val="32"/>
        </w:rPr>
      </w:pPr>
    </w:p>
    <w:p w:rsidR="00354462" w:rsidRPr="00AB6B9A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808080"/>
          <w:sz w:val="32"/>
          <w:szCs w:val="32"/>
        </w:rPr>
      </w:pPr>
      <w:r w:rsidRPr="00AB6B9A">
        <w:rPr>
          <w:rFonts w:ascii="TH SarabunPSK" w:hAnsi="TH SarabunPSK" w:cs="TH SarabunPSK"/>
          <w:b/>
          <w:bCs/>
          <w:color w:val="808080"/>
          <w:sz w:val="32"/>
          <w:szCs w:val="32"/>
          <w:cs/>
        </w:rPr>
        <w:t xml:space="preserve">หมายเหตุ </w:t>
      </w:r>
    </w:p>
    <w:p w:rsidR="00354462" w:rsidRPr="00AB6B9A" w:rsidRDefault="00354462" w:rsidP="003544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808080"/>
          <w:sz w:val="32"/>
          <w:szCs w:val="32"/>
        </w:rPr>
      </w:pP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R – 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>คณะทำงานของกิจกรรม</w:t>
      </w:r>
      <w:r w:rsidRPr="00AB6B9A">
        <w:rPr>
          <w:rFonts w:ascii="TH SarabunPSK" w:hAnsi="TH SarabunPSK" w:cs="TH SarabunPSK" w:hint="cs"/>
          <w:color w:val="808080"/>
          <w:sz w:val="32"/>
          <w:szCs w:val="32"/>
          <w:cs/>
        </w:rPr>
        <w:t>/ผู้ปฏิบัติ/ผู้ดำเนินการของกิจกรรม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 xml:space="preserve"> (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Responsible) </w:t>
      </w:r>
    </w:p>
    <w:p w:rsidR="00354462" w:rsidRPr="00AB6B9A" w:rsidRDefault="00354462" w:rsidP="003544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808080"/>
          <w:sz w:val="32"/>
          <w:szCs w:val="32"/>
        </w:rPr>
      </w:pP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A – 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>ผู้รับผิดชอบ</w:t>
      </w:r>
      <w:r w:rsidRPr="00AB6B9A">
        <w:rPr>
          <w:rFonts w:ascii="TH SarabunPSK" w:hAnsi="TH SarabunPSK" w:cs="TH SarabunPSK" w:hint="cs"/>
          <w:color w:val="808080"/>
          <w:sz w:val="32"/>
          <w:szCs w:val="32"/>
          <w:cs/>
        </w:rPr>
        <w:t>ในภาพรวม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(Accountable) 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ab/>
      </w:r>
    </w:p>
    <w:p w:rsidR="00354462" w:rsidRPr="00AB6B9A" w:rsidRDefault="00354462" w:rsidP="003544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808080"/>
          <w:sz w:val="32"/>
          <w:szCs w:val="32"/>
        </w:rPr>
      </w:pP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C – 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 xml:space="preserve">ผู้ให้คำปรึกษา 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(Consulted) </w:t>
      </w:r>
    </w:p>
    <w:p w:rsidR="00354462" w:rsidRPr="00AB6B9A" w:rsidRDefault="00354462" w:rsidP="003544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808080"/>
          <w:sz w:val="32"/>
          <w:szCs w:val="32"/>
        </w:rPr>
      </w:pP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I  – 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>ผู้ที่คณะทำงาน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>/</w:t>
      </w:r>
      <w:r w:rsidRPr="00AB6B9A">
        <w:rPr>
          <w:rFonts w:ascii="TH SarabunPSK" w:hAnsi="TH SarabunPSK" w:cs="TH SarabunPSK"/>
          <w:color w:val="808080"/>
          <w:sz w:val="32"/>
          <w:szCs w:val="32"/>
          <w:cs/>
        </w:rPr>
        <w:t>ผู้รับผิดชอบกิจกรรมต้องรายงานผลการดำเนินงานให้ทราบ</w:t>
      </w:r>
      <w:r w:rsidRPr="00AB6B9A">
        <w:rPr>
          <w:rFonts w:ascii="TH SarabunPSK" w:hAnsi="TH SarabunPSK" w:cs="TH SarabunPSK"/>
          <w:color w:val="808080"/>
          <w:sz w:val="32"/>
          <w:szCs w:val="32"/>
        </w:rPr>
        <w:t xml:space="preserve"> (Informed)</w:t>
      </w:r>
    </w:p>
    <w:p w:rsidR="00ED11E1" w:rsidRDefault="00ED11E1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1E1" w:rsidRDefault="00ED11E1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59FA" w:rsidRDefault="00AD59FA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59FA" w:rsidRDefault="00AD59FA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E4E">
        <w:rPr>
          <w:rFonts w:ascii="TH SarabunPSK" w:hAnsi="TH SarabunPSK" w:cs="TH SarabunPSK"/>
          <w:b/>
          <w:bCs/>
          <w:sz w:val="32"/>
          <w:szCs w:val="32"/>
        </w:rPr>
        <w:t xml:space="preserve">        1.  </w:t>
      </w: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ค่าใช้จ่ายที่เป็นตัวเงิน (</w:t>
      </w:r>
      <w:r w:rsidRPr="00857E4E">
        <w:rPr>
          <w:rFonts w:ascii="TH SarabunPSK" w:hAnsi="TH SarabunPSK" w:cs="TH SarabunPSK"/>
          <w:b/>
          <w:bCs/>
          <w:sz w:val="32"/>
          <w:szCs w:val="32"/>
        </w:rPr>
        <w:t>In Cash</w:t>
      </w: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462" w:rsidRPr="00857E4E" w:rsidRDefault="00354462" w:rsidP="00354462">
      <w:pPr>
        <w:tabs>
          <w:tab w:val="left" w:pos="5954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57E4E">
        <w:rPr>
          <w:rFonts w:ascii="TH SarabunPSK" w:hAnsi="TH SarabunPSK" w:cs="TH SarabunPSK"/>
          <w:sz w:val="32"/>
          <w:szCs w:val="32"/>
          <w:cs/>
        </w:rPr>
        <w:t xml:space="preserve">วงเงินประมาณ  </w:t>
      </w:r>
      <w:r w:rsidR="001E393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57E4E">
        <w:rPr>
          <w:rFonts w:ascii="TH SarabunPSK" w:hAnsi="TH SarabunPSK" w:cs="TH SarabunPSK"/>
          <w:sz w:val="32"/>
          <w:szCs w:val="32"/>
        </w:rPr>
        <w:t xml:space="preserve"> </w:t>
      </w:r>
      <w:r w:rsidRPr="00857E4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354462" w:rsidRPr="00857E4E" w:rsidRDefault="00354462" w:rsidP="0035446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ค่าตอบแทนวิทยากร</w:t>
      </w:r>
      <w:r w:rsidR="00ED1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D11E1">
        <w:rPr>
          <w:rFonts w:ascii="TH SarabunPSK" w:hAnsi="TH SarabunPSK" w:cs="TH SarabunPSK"/>
          <w:sz w:val="32"/>
          <w:szCs w:val="32"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ค่าอาหารกลางวั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/>
          <w:sz w:val="32"/>
          <w:szCs w:val="32"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7E4E">
        <w:rPr>
          <w:rFonts w:ascii="TH SarabunPSK" w:hAnsi="TH SarabunPSK" w:cs="TH SarabunPSK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ab/>
        <w:t>-  ค่าอาหารว่างและเครื่องดื่ม</w:t>
      </w:r>
      <w:r w:rsidR="00ED1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1E1">
        <w:rPr>
          <w:rFonts w:ascii="TH SarabunPSK" w:hAnsi="TH SarabunPSK" w:cs="TH SarabunPSK"/>
          <w:sz w:val="32"/>
          <w:szCs w:val="32"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E4E">
        <w:rPr>
          <w:rFonts w:ascii="TH SarabunPSK" w:hAnsi="TH SarabunPSK" w:cs="TH SarabunPSK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ab/>
        <w:t>-  ค่า</w:t>
      </w:r>
      <w:r>
        <w:rPr>
          <w:rFonts w:ascii="TH SarabunPSK" w:hAnsi="TH SarabunPSK" w:cs="TH SarabunPSK" w:hint="cs"/>
          <w:sz w:val="32"/>
          <w:szCs w:val="32"/>
          <w:cs/>
        </w:rPr>
        <w:t>ตกแต่งสถานที่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Default="00354462" w:rsidP="0035446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57E4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857E4E">
        <w:rPr>
          <w:rFonts w:ascii="TH SarabunPSK" w:hAnsi="TH SarabunPSK" w:cs="TH SarabunPSK"/>
          <w:sz w:val="32"/>
          <w:szCs w:val="32"/>
        </w:rPr>
        <w:t>:</w:t>
      </w:r>
      <w:r w:rsidRPr="00857E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57E4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354462" w:rsidRPr="004D6834" w:rsidRDefault="00ED11E1" w:rsidP="00ED11E1">
      <w:pPr>
        <w:spacing w:after="0" w:line="240" w:lineRule="auto"/>
        <w:ind w:firstLine="720"/>
        <w:rPr>
          <w:rFonts w:ascii="TH SarabunPSK" w:hAnsi="TH SarabunPSK" w:cs="TH SarabunPSK"/>
          <w:color w:val="808080"/>
          <w:sz w:val="32"/>
          <w:szCs w:val="32"/>
          <w:cs/>
        </w:rPr>
      </w:pPr>
      <w:r w:rsidRPr="004D6834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 </w:t>
      </w:r>
      <w:r w:rsidR="00354462" w:rsidRPr="004D6834">
        <w:rPr>
          <w:rFonts w:ascii="TH SarabunPSK" w:hAnsi="TH SarabunPSK" w:cs="TH SarabunPSK" w:hint="cs"/>
          <w:color w:val="808080"/>
          <w:sz w:val="32"/>
          <w:szCs w:val="32"/>
          <w:cs/>
        </w:rPr>
        <w:t>(อัตราค่าอาหาร ควรใช้ตามระเบียบกระทรวงการคลัง</w:t>
      </w:r>
      <w:r w:rsidR="00354462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 หากมีความจำเป้นที่ต้องใช้เกินที่กำหนด </w:t>
      </w:r>
      <w:r w:rsidR="00354462" w:rsidRPr="004D6834">
        <w:rPr>
          <w:rFonts w:ascii="TH SarabunPSK" w:hAnsi="TH SarabunPSK" w:cs="TH SarabunPSK" w:hint="cs"/>
          <w:color w:val="808080"/>
          <w:sz w:val="32"/>
          <w:szCs w:val="32"/>
          <w:cs/>
        </w:rPr>
        <w:t>ควรระบุเหตุผลความจำเป็นประกอบ)</w:t>
      </w:r>
    </w:p>
    <w:p w:rsidR="00354462" w:rsidRPr="00857E4E" w:rsidRDefault="00354462" w:rsidP="003544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2.  ค่าใช้จ่ายที่เป็นมูลค่า  (</w:t>
      </w:r>
      <w:r w:rsidRPr="00857E4E">
        <w:rPr>
          <w:rFonts w:ascii="TH SarabunPSK" w:hAnsi="TH SarabunPSK" w:cs="TH SarabunPSK"/>
          <w:b/>
          <w:bCs/>
          <w:sz w:val="32"/>
          <w:szCs w:val="32"/>
        </w:rPr>
        <w:t>In Kind</w:t>
      </w: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 xml:space="preserve">รวมเป็นเงิน </w:t>
      </w:r>
      <w:r w:rsidR="001E393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57E4E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ค่าบริการห้องประชุม</w:t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Pr="008F49A1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-  ค่าตอบแทนอาจารย์</w:t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="00ED11E1">
        <w:rPr>
          <w:rFonts w:ascii="TH SarabunPSK" w:hAnsi="TH SarabunPSK" w:cs="TH SarabunPSK" w:hint="cs"/>
          <w:sz w:val="32"/>
          <w:szCs w:val="32"/>
          <w:cs/>
        </w:rPr>
        <w:tab/>
      </w:r>
      <w:r w:rsidRPr="00857E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Pr="00481521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52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ต่างๆ </w:t>
      </w:r>
      <w:r w:rsidRPr="00481521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</w:t>
      </w:r>
    </w:p>
    <w:p w:rsidR="00354462" w:rsidRPr="00857E4E" w:rsidRDefault="00354462" w:rsidP="00ED11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57E4E">
        <w:rPr>
          <w:rFonts w:ascii="TH SarabunPSK" w:hAnsi="TH SarabunPSK" w:cs="TH SarabunPSK"/>
          <w:sz w:val="32"/>
          <w:szCs w:val="32"/>
          <w:cs/>
        </w:rPr>
        <w:t>แผนกลยุทธ์ของมหาวิทยาลัย</w:t>
      </w:r>
      <w:r w:rsidR="00D230A1">
        <w:rPr>
          <w:rFonts w:ascii="TH SarabunPSK" w:hAnsi="TH SarabunPSK" w:cs="TH SarabunPSK" w:hint="cs"/>
          <w:sz w:val="32"/>
          <w:szCs w:val="32"/>
          <w:cs/>
        </w:rPr>
        <w:t xml:space="preserve">ปี 2557 </w:t>
      </w:r>
      <w:r w:rsidR="0061701F">
        <w:rPr>
          <w:rFonts w:ascii="TH SarabunPSK" w:hAnsi="TH SarabunPSK" w:cs="TH SarabunPSK"/>
          <w:sz w:val="32"/>
          <w:szCs w:val="32"/>
          <w:cs/>
        </w:rPr>
        <w:t>–</w:t>
      </w:r>
      <w:r w:rsidR="00D230A1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61701F">
        <w:rPr>
          <w:rFonts w:ascii="TH SarabunPSK" w:hAnsi="TH SarabunPSK" w:cs="TH SarabunPSK" w:hint="cs"/>
          <w:sz w:val="32"/>
          <w:szCs w:val="32"/>
          <w:cs/>
        </w:rPr>
        <w:t xml:space="preserve"> ประเด็นยุทธศาสตร์ที่.........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E4E">
        <w:rPr>
          <w:rFonts w:ascii="TH SarabunPSK" w:hAnsi="TH SarabunPSK" w:cs="TH SarabunPSK"/>
          <w:sz w:val="32"/>
          <w:szCs w:val="32"/>
          <w:cs/>
        </w:rPr>
        <w:t>กลยุทธ์ที่</w:t>
      </w:r>
      <w:bookmarkStart w:id="0" w:name="_GoBack"/>
      <w:bookmarkEnd w:id="0"/>
      <w:r w:rsidRPr="00857E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934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857E4E">
        <w:rPr>
          <w:rFonts w:ascii="TH SarabunPSK" w:hAnsi="TH SarabunPSK" w:cs="TH SarabunPSK"/>
          <w:sz w:val="32"/>
          <w:szCs w:val="32"/>
          <w:cs/>
        </w:rPr>
        <w:t>แนวปฏิบัติที่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93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354462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Pr="00857E4E" w:rsidRDefault="00354462" w:rsidP="003544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ความส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อดคล้องกับตัวชี้วัด/ตัวบ่งชี้กับเกณฑ์มาตรฐาน</w:t>
      </w:r>
    </w:p>
    <w:p w:rsidR="00354462" w:rsidRPr="00ED11E1" w:rsidRDefault="00354462" w:rsidP="003544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57E4E">
        <w:rPr>
          <w:rFonts w:ascii="TH SarabunPSK" w:hAnsi="TH SarabunPSK" w:cs="TH SarabunPSK"/>
          <w:sz w:val="32"/>
          <w:szCs w:val="32"/>
          <w:cs/>
        </w:rPr>
        <w:t>ตัวชี้วัด/ตัวบ่งชี้ของ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r w:rsidR="00ED11E1">
        <w:rPr>
          <w:rFonts w:ascii="TH SarabunPSK" w:hAnsi="TH SarabunPSK" w:cs="TH SarabunPSK" w:hint="cs"/>
          <w:sz w:val="32"/>
          <w:szCs w:val="32"/>
          <w:cs/>
        </w:rPr>
        <w:t xml:space="preserve"> / สมศ.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1E1">
        <w:rPr>
          <w:rFonts w:ascii="TH SarabunPSK" w:hAnsi="TH SarabunPSK" w:cs="TH SarabunPSK" w:hint="cs"/>
          <w:sz w:val="32"/>
          <w:szCs w:val="32"/>
          <w:cs/>
        </w:rPr>
        <w:t>องค์ประกอบที่</w:t>
      </w:r>
      <w:r w:rsidR="001E3934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ED11E1">
        <w:rPr>
          <w:rFonts w:ascii="TH SarabunPSK" w:hAnsi="TH SarabunPSK" w:cs="TH SarabunPSK"/>
          <w:sz w:val="32"/>
          <w:szCs w:val="32"/>
        </w:rPr>
        <w:t xml:space="preserve"> </w:t>
      </w:r>
      <w:r w:rsidR="001E3934">
        <w:rPr>
          <w:rFonts w:ascii="TH SarabunPSK" w:hAnsi="TH SarabunPSK" w:cs="TH SarabunPSK" w:hint="cs"/>
          <w:sz w:val="32"/>
          <w:szCs w:val="32"/>
          <w:cs/>
        </w:rPr>
        <w:t>ตัวบ่งชี้ที่ ....................</w:t>
      </w: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54462" w:rsidRDefault="00ED11E1" w:rsidP="00354462">
      <w:pPr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608AF">
        <w:rPr>
          <w:rFonts w:ascii="TH SarabunPSK" w:hAnsi="TH SarabunPSK" w:cs="TH SarabunPSK"/>
          <w:sz w:val="32"/>
          <w:szCs w:val="32"/>
        </w:rPr>
        <w:t xml:space="preserve"> …</w:t>
      </w:r>
      <w:r w:rsidR="008608AF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54462" w:rsidRPr="00552E10" w:rsidRDefault="00ED11E1" w:rsidP="00354462">
      <w:pPr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2. </w:t>
      </w:r>
      <w:r w:rsidR="008608AF">
        <w:rPr>
          <w:rFonts w:ascii="TH SarabunPSK" w:hAnsi="TH SarabunPSK" w:cs="TH SarabunPSK"/>
          <w:sz w:val="32"/>
          <w:szCs w:val="32"/>
        </w:rPr>
        <w:t>…</w:t>
      </w:r>
      <w:r w:rsidR="008608AF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54462" w:rsidRPr="00552E10" w:rsidRDefault="00354462" w:rsidP="0035446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</w:p>
    <w:p w:rsidR="00354462" w:rsidRPr="00857E4E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808080"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</w:t>
      </w: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30B3">
        <w:rPr>
          <w:rFonts w:ascii="TH SarabunPSK" w:hAnsi="TH SarabunPSK" w:cs="TH SarabunPSK" w:hint="cs"/>
          <w:color w:val="808080"/>
          <w:sz w:val="32"/>
          <w:szCs w:val="32"/>
          <w:cs/>
        </w:rPr>
        <w:t>(</w:t>
      </w:r>
      <w:r w:rsidRPr="0004140D">
        <w:rPr>
          <w:rFonts w:ascii="TH SarabunPSK" w:hAnsi="TH SarabunPSK" w:cs="TH SarabunPSK" w:hint="cs"/>
          <w:color w:val="808080"/>
          <w:sz w:val="32"/>
          <w:szCs w:val="32"/>
          <w:cs/>
        </w:rPr>
        <w:t>สิ่ง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ที่จะทำให้กิจกรรมนั้นไม่สำเร็จตามเป้าหมายและแนวทางบริ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>ห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>เพื่อละระดับความเสี่ยง หรือป้องกันไม่ให้เกิด</w:t>
      </w:r>
      <w:r w:rsidRPr="00BF1B68">
        <w:rPr>
          <w:rFonts w:ascii="TH SarabunPSK" w:hAnsi="TH SarabunPSK" w:cs="TH SarabunPSK"/>
          <w:color w:val="808080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color w:val="808080"/>
          <w:sz w:val="32"/>
          <w:szCs w:val="32"/>
          <w:cs/>
        </w:rPr>
        <w:t>นั้น</w:t>
      </w:r>
      <w:r w:rsidRPr="00BF1B68">
        <w:rPr>
          <w:rFonts w:ascii="TH SarabunPSK" w:hAnsi="TH SarabunPSK" w:cs="TH SarabunPSK" w:hint="cs"/>
          <w:color w:val="808080"/>
          <w:sz w:val="32"/>
          <w:szCs w:val="32"/>
          <w:cs/>
        </w:rPr>
        <w:t>)</w:t>
      </w:r>
    </w:p>
    <w:p w:rsidR="00354462" w:rsidRDefault="00354462" w:rsidP="0035446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354462" w:rsidRPr="004D6834" w:rsidTr="00047ED3">
        <w:tc>
          <w:tcPr>
            <w:tcW w:w="4513" w:type="dxa"/>
            <w:shd w:val="clear" w:color="auto" w:fill="F2F2F2"/>
          </w:tcPr>
          <w:p w:rsidR="00354462" w:rsidRPr="004D6834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6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4621" w:type="dxa"/>
            <w:shd w:val="clear" w:color="auto" w:fill="F2F2F2"/>
          </w:tcPr>
          <w:p w:rsidR="00354462" w:rsidRPr="004D6834" w:rsidRDefault="00354462" w:rsidP="003C15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6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แนวทางบริหารความเสี่ยง</w:t>
            </w:r>
          </w:p>
        </w:tc>
      </w:tr>
      <w:tr w:rsidR="00354462" w:rsidRPr="004D6834" w:rsidTr="00047ED3">
        <w:tc>
          <w:tcPr>
            <w:tcW w:w="4513" w:type="dxa"/>
            <w:shd w:val="clear" w:color="auto" w:fill="auto"/>
          </w:tcPr>
          <w:p w:rsidR="00354462" w:rsidRPr="004D6834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354462" w:rsidRPr="004D6834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4462" w:rsidRPr="004D6834" w:rsidTr="00047ED3">
        <w:tc>
          <w:tcPr>
            <w:tcW w:w="4513" w:type="dxa"/>
            <w:shd w:val="clear" w:color="auto" w:fill="auto"/>
          </w:tcPr>
          <w:p w:rsidR="00354462" w:rsidRPr="004D6834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21" w:type="dxa"/>
            <w:shd w:val="clear" w:color="auto" w:fill="auto"/>
          </w:tcPr>
          <w:p w:rsidR="00354462" w:rsidRPr="004D6834" w:rsidRDefault="00354462" w:rsidP="003C15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354462" w:rsidRDefault="00354462" w:rsidP="0035446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11E1" w:rsidRDefault="00ED11E1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ความคุ้มค่าในการดำเนินโครงการ</w:t>
      </w:r>
    </w:p>
    <w:p w:rsidR="00354462" w:rsidRPr="004D6834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color w:val="808080"/>
          <w:sz w:val="32"/>
          <w:szCs w:val="32"/>
        </w:rPr>
      </w:pPr>
      <w:r w:rsidRPr="004D6834">
        <w:rPr>
          <w:rFonts w:ascii="TH SarabunPSK" w:hAnsi="TH SarabunPSK" w:cs="TH SarabunPSK"/>
          <w:color w:val="808080"/>
          <w:sz w:val="32"/>
          <w:szCs w:val="32"/>
          <w:cs/>
        </w:rPr>
        <w:t>(ประเมินว่าการ</w:t>
      </w:r>
      <w:r w:rsidRPr="004D6834">
        <w:rPr>
          <w:rFonts w:ascii="TH SarabunPSK" w:hAnsi="TH SarabunPSK" w:cs="TH SarabunPSK" w:hint="cs"/>
          <w:color w:val="808080"/>
          <w:sz w:val="32"/>
          <w:szCs w:val="32"/>
          <w:cs/>
        </w:rPr>
        <w:t>โครงการที่จะจัดมีคุณประโยชน์อย่างไร และ</w:t>
      </w:r>
      <w:r w:rsidRPr="004D6834">
        <w:rPr>
          <w:rFonts w:ascii="TH SarabunPSK" w:hAnsi="TH SarabunPSK" w:cs="TH SarabunPSK"/>
          <w:color w:val="808080"/>
          <w:sz w:val="32"/>
          <w:szCs w:val="32"/>
          <w:cs/>
        </w:rPr>
        <w:t>มีประสิทธิภาพ</w:t>
      </w:r>
      <w:r w:rsidRPr="004D6834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 </w:t>
      </w:r>
      <w:r w:rsidRPr="004D6834">
        <w:rPr>
          <w:rFonts w:ascii="TH SarabunPSK" w:hAnsi="TH SarabunPSK" w:cs="TH SarabunPSK"/>
          <w:color w:val="808080"/>
          <w:sz w:val="32"/>
          <w:szCs w:val="32"/>
        </w:rPr>
        <w:t xml:space="preserve">(outcome) </w:t>
      </w:r>
      <w:r w:rsidRPr="004D6834">
        <w:rPr>
          <w:rFonts w:ascii="TH SarabunPSK" w:hAnsi="TH SarabunPSK" w:cs="TH SarabunPSK"/>
          <w:color w:val="808080"/>
          <w:sz w:val="32"/>
          <w:szCs w:val="32"/>
          <w:cs/>
        </w:rPr>
        <w:t>และก่อให้เกิดต่อฝู้มีส่วนได้ส่วนเสีย ประชาชนและภาครัฐมากหรือน้อยกว่า ค่าใช้จ่ายเพียงใด)</w:t>
      </w: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Default="00354462" w:rsidP="003544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7E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วิธีการสื่อสารกับผู้มีส่วนได้ส่วนเสีย</w:t>
      </w:r>
    </w:p>
    <w:p w:rsidR="00ED11E1" w:rsidRPr="00ED11E1" w:rsidRDefault="00ED11E1" w:rsidP="00354462">
      <w:pPr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ED11E1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(ระบุกลุ่มและบอกว่าแต่ละกลุ่มจะสื่อสารรายละเอียดของการจัดประชุมด้วยช่องทางไหน และใช้สื่ออะไร)</w:t>
      </w:r>
    </w:p>
    <w:p w:rsidR="00354462" w:rsidRPr="008F49A1" w:rsidRDefault="00354462" w:rsidP="00354462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54462" w:rsidRPr="00857E4E" w:rsidRDefault="00354462" w:rsidP="003544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54462" w:rsidRPr="005A0AF2" w:rsidRDefault="00354462" w:rsidP="003544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</w:t>
      </w:r>
    </w:p>
    <w:p w:rsidR="003C156A" w:rsidRDefault="003C156A"/>
    <w:sectPr w:rsidR="003C156A" w:rsidSect="003C15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38" w:rsidRDefault="00AF6938">
      <w:pPr>
        <w:spacing w:after="0" w:line="240" w:lineRule="auto"/>
      </w:pPr>
      <w:r>
        <w:separator/>
      </w:r>
    </w:p>
  </w:endnote>
  <w:endnote w:type="continuationSeparator" w:id="0">
    <w:p w:rsidR="00AF6938" w:rsidRDefault="00AF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6A" w:rsidRPr="004D6834" w:rsidRDefault="00566ADD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/>
        <w:cs/>
      </w:rPr>
      <w:t>โครงการประจำปีงบประมาณปี 255</w:t>
    </w:r>
    <w:r>
      <w:rPr>
        <w:rFonts w:ascii="TH SarabunPSK" w:eastAsia="Times New Roman" w:hAnsi="TH SarabunPSK" w:cs="TH SarabunPSK" w:hint="cs"/>
        <w:cs/>
      </w:rPr>
      <w:t>7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216F00" w:rsidRPr="00216F00">
      <w:rPr>
        <w:rFonts w:eastAsia="Times New Roman"/>
      </w:rPr>
      <w:fldChar w:fldCharType="begin"/>
    </w:r>
    <w:r w:rsidR="003C156A">
      <w:instrText xml:space="preserve"> PAGE   \* MERGEFORMAT </w:instrText>
    </w:r>
    <w:r w:rsidR="00216F00" w:rsidRPr="00216F00">
      <w:rPr>
        <w:rFonts w:eastAsia="Times New Roman"/>
      </w:rPr>
      <w:fldChar w:fldCharType="separate"/>
    </w:r>
    <w:r w:rsidR="00AF6938" w:rsidRPr="00AF6938">
      <w:rPr>
        <w:rFonts w:ascii="Cambria" w:eastAsia="Times New Roman" w:hAnsi="Cambria" w:cs="Angsana New"/>
        <w:noProof/>
      </w:rPr>
      <w:t>1</w:t>
    </w:r>
    <w:r w:rsidR="00216F00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38" w:rsidRDefault="00AF6938">
      <w:pPr>
        <w:spacing w:after="0" w:line="240" w:lineRule="auto"/>
      </w:pPr>
      <w:r>
        <w:separator/>
      </w:r>
    </w:p>
  </w:footnote>
  <w:footnote w:type="continuationSeparator" w:id="0">
    <w:p w:rsidR="00AF6938" w:rsidRDefault="00AF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354462"/>
    <w:rsid w:val="0004140D"/>
    <w:rsid w:val="00047ED3"/>
    <w:rsid w:val="001E3934"/>
    <w:rsid w:val="00216F00"/>
    <w:rsid w:val="00310002"/>
    <w:rsid w:val="00347305"/>
    <w:rsid w:val="00354462"/>
    <w:rsid w:val="003C156A"/>
    <w:rsid w:val="00401795"/>
    <w:rsid w:val="00566ADD"/>
    <w:rsid w:val="0061701F"/>
    <w:rsid w:val="008608AF"/>
    <w:rsid w:val="00871E86"/>
    <w:rsid w:val="008D247D"/>
    <w:rsid w:val="00982917"/>
    <w:rsid w:val="00987FD7"/>
    <w:rsid w:val="00AB30B3"/>
    <w:rsid w:val="00AD59FA"/>
    <w:rsid w:val="00AF6938"/>
    <w:rsid w:val="00C34790"/>
    <w:rsid w:val="00D230A1"/>
    <w:rsid w:val="00D73D83"/>
    <w:rsid w:val="00DD3691"/>
    <w:rsid w:val="00EB7259"/>
    <w:rsid w:val="00ED11E1"/>
    <w:rsid w:val="00F56F97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E362-9907-4630-A783-A724064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Yalisa Tonsorn</dc:creator>
  <cp:lastModifiedBy>thanyalak</cp:lastModifiedBy>
  <cp:revision>4</cp:revision>
  <dcterms:created xsi:type="dcterms:W3CDTF">2013-11-26T09:18:00Z</dcterms:created>
  <dcterms:modified xsi:type="dcterms:W3CDTF">2014-03-26T02:51:00Z</dcterms:modified>
</cp:coreProperties>
</file>