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FA375" w14:textId="6C45DEED" w:rsidR="00354462" w:rsidRDefault="00354462" w:rsidP="00044F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3087">
        <w:rPr>
          <w:rFonts w:ascii="TH SarabunPSK" w:hAnsi="TH SarabunPSK" w:cs="TH SarabunPSK" w:hint="cs"/>
          <w:b/>
          <w:bCs/>
          <w:sz w:val="36"/>
          <w:szCs w:val="36"/>
          <w:cs/>
        </w:rPr>
        <w:t>โ</w:t>
      </w:r>
      <w:r w:rsidR="00566ADD" w:rsidRPr="00BE3087">
        <w:rPr>
          <w:rFonts w:ascii="TH SarabunPSK" w:hAnsi="TH SarabunPSK" w:cs="TH SarabunPSK" w:hint="cs"/>
          <w:b/>
          <w:bCs/>
          <w:sz w:val="36"/>
          <w:szCs w:val="36"/>
          <w:cs/>
        </w:rPr>
        <w:t>ครงการ</w:t>
      </w:r>
      <w:r w:rsidR="00394D50" w:rsidRPr="00BE30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6746" w:rsidRPr="00BE308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E30358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0EAFD2" w14:textId="6CF6DC5F" w:rsidR="00F25D09" w:rsidRPr="00BE3087" w:rsidRDefault="00F25D09" w:rsidP="00044F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(ระหว่างเดือนตุลาคม 256</w:t>
      </w:r>
      <w:r w:rsidR="00E3035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กันยายน 256</w:t>
      </w:r>
      <w:r w:rsidR="00E30358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B7BEFEB" w14:textId="16CFB6EF" w:rsidR="00BE3087" w:rsidRPr="00BE3087" w:rsidRDefault="00BE3087" w:rsidP="00044F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3087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Pr="00BE30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3087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</w:t>
      </w:r>
    </w:p>
    <w:p w14:paraId="3CAFE21D" w14:textId="6DD12BCE" w:rsidR="00BE3087" w:rsidRPr="00E4164F" w:rsidRDefault="00BE3087" w:rsidP="00044F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28240E9" w14:textId="6AE28F37" w:rsidR="00354462" w:rsidRPr="0099204E" w:rsidRDefault="00E04A60" w:rsidP="00044F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 w:rsidR="00982917" w:rsidRPr="0099204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51338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2917" w:rsidRPr="0099204E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1A010456" w14:textId="1E09F420" w:rsidR="00246746" w:rsidRPr="0099204E" w:rsidRDefault="00044F08" w:rsidP="00044F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246746"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746" w:rsidRPr="0099204E">
        <w:rPr>
          <w:rFonts w:ascii="TH SarabunPSK" w:hAnsi="TH SarabunPSK" w:cs="TH SarabunPSK"/>
          <w:sz w:val="32"/>
          <w:szCs w:val="32"/>
          <w:cs/>
        </w:rPr>
        <w:t>ชื่อ-นามสกุ</w:t>
      </w:r>
      <w:r w:rsidR="00246746" w:rsidRPr="0099204E">
        <w:rPr>
          <w:rFonts w:ascii="TH SarabunPSK" w:hAnsi="TH SarabunPSK" w:cs="TH SarabunPSK" w:hint="cs"/>
          <w:sz w:val="32"/>
          <w:szCs w:val="32"/>
          <w:cs/>
        </w:rPr>
        <w:t>ล</w:t>
      </w:r>
      <w:r w:rsidR="00246746" w:rsidRPr="0099204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246746" w:rsidRPr="0099204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46746"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746"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46746"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746"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46746"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746"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46746"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746"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920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920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1338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101AFA" w14:textId="1B2D6908" w:rsidR="00246746" w:rsidRPr="0099204E" w:rsidRDefault="00246746" w:rsidP="00044F08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1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338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8E7CA73" w14:textId="5850C13E" w:rsidR="007B09FD" w:rsidRPr="0099204E" w:rsidRDefault="00246746" w:rsidP="00044F08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388">
        <w:rPr>
          <w:rFonts w:ascii="TH SarabunPSK" w:hAnsi="TH SarabunPSK" w:cs="TH SarabunPSK"/>
          <w:sz w:val="32"/>
          <w:szCs w:val="32"/>
          <w:cs/>
        </w:rPr>
        <w:t>โทร</w:t>
      </w:r>
      <w:r w:rsidR="00BE460A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Pr="00D963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963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63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6ED9" w:rsidRPr="00D963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</w:rPr>
        <w:t>E</w:t>
      </w:r>
      <w:r w:rsidRPr="0099204E">
        <w:rPr>
          <w:rFonts w:ascii="TH SarabunPSK" w:hAnsi="TH SarabunPSK" w:cs="TH SarabunPSK"/>
          <w:sz w:val="32"/>
          <w:szCs w:val="32"/>
          <w:cs/>
        </w:rPr>
        <w:t>-</w:t>
      </w:r>
      <w:r w:rsidRPr="0099204E">
        <w:rPr>
          <w:rFonts w:ascii="TH SarabunPSK" w:hAnsi="TH SarabunPSK" w:cs="TH SarabunPSK"/>
          <w:sz w:val="32"/>
          <w:szCs w:val="32"/>
        </w:rPr>
        <w:t>mail</w:t>
      </w:r>
      <w:r w:rsidR="00D14B1C">
        <w:rPr>
          <w:rFonts w:ascii="TH SarabunPSK" w:hAnsi="TH SarabunPSK" w:cs="TH SarabunPSK"/>
          <w:sz w:val="32"/>
          <w:szCs w:val="32"/>
          <w:cs/>
        </w:rPr>
        <w:t>/</w:t>
      </w:r>
      <w:r w:rsidR="00D14B1C">
        <w:rPr>
          <w:rFonts w:ascii="TH SarabunPSK" w:hAnsi="TH SarabunPSK" w:cs="TH SarabunPSK"/>
          <w:sz w:val="32"/>
          <w:szCs w:val="32"/>
        </w:rPr>
        <w:t xml:space="preserve">Line ID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E46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46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338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20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20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F4E919E" w14:textId="05380775" w:rsidR="00246746" w:rsidRPr="00FD759C" w:rsidRDefault="00246746" w:rsidP="0068125C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spacing w:val="-4"/>
          <w:sz w:val="16"/>
          <w:szCs w:val="16"/>
        </w:rPr>
      </w:pPr>
    </w:p>
    <w:p w14:paraId="24352D32" w14:textId="6B5492E0" w:rsidR="00877D00" w:rsidRPr="00ED248D" w:rsidRDefault="00540FA9" w:rsidP="00513385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939AE8" wp14:editId="43E368B1">
                <wp:simplePos x="0" y="0"/>
                <wp:positionH relativeFrom="column">
                  <wp:posOffset>-400685</wp:posOffset>
                </wp:positionH>
                <wp:positionV relativeFrom="paragraph">
                  <wp:posOffset>232410</wp:posOffset>
                </wp:positionV>
                <wp:extent cx="6897671" cy="6606014"/>
                <wp:effectExtent l="0" t="0" r="17780" b="2349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671" cy="6606014"/>
                          <a:chOff x="0" y="-85724"/>
                          <a:chExt cx="6897671" cy="6606014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9525" y="1238250"/>
                            <a:ext cx="6888146" cy="5282040"/>
                            <a:chOff x="8666" y="114296"/>
                            <a:chExt cx="6888146" cy="528204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3189565" y="114296"/>
                              <a:ext cx="3692270" cy="16256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388D01" w14:textId="62D4E435" w:rsidR="0043196C" w:rsidRPr="00B76894" w:rsidRDefault="00D74AD5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.</w:t>
                                </w:r>
                                <w:r w:rsidR="00CF24D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Power of Academic 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Excellence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:</w:t>
                                </w:r>
                              </w:p>
                              <w:p w14:paraId="7D86476F" w14:textId="77777777" w:rsidR="00CF24D2" w:rsidRPr="00B76894" w:rsidRDefault="00CF24D2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Excellence toward International Level</w:t>
                                </w:r>
                              </w:p>
                              <w:p w14:paraId="236F7911" w14:textId="6FF88846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พัฒนา 5 อัตลักษณ์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ตามมาตรฐานสวนดุสิตและเป็นที่ยอมรับ</w:t>
                                </w:r>
                              </w:p>
                              <w:p w14:paraId="068451E1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สร้างบัณฑิตที่พึงประสงค์ตามมาตรฐานทางสังคม</w:t>
                                </w:r>
                              </w:p>
                              <w:p w14:paraId="1D45C9E8" w14:textId="71765C49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พัฒนาผู้เรียนและบุคลากร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แบบสวนดุสิต</w:t>
                                </w:r>
                              </w:p>
                              <w:p w14:paraId="195F805B" w14:textId="77777777" w:rsidR="00C628B3" w:rsidRPr="00B76894" w:rsidRDefault="00C628B3" w:rsidP="00442483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พัฒนาหลักสูตรที่มีผลกระทบสูง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8666" y="2372176"/>
                              <a:ext cx="3122930" cy="177353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DA95F2" w14:textId="6B1B37CA" w:rsidR="0043196C" w:rsidRPr="00B76894" w:rsidRDefault="00D74AD5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.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Power of Research &amp; 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Innovation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:</w:t>
                                </w:r>
                              </w:p>
                              <w:p w14:paraId="78B74532" w14:textId="77777777" w:rsidR="00D85902" w:rsidRPr="00B76894" w:rsidRDefault="00D85902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Research &amp; Innovation Utilization</w:t>
                                </w:r>
                              </w:p>
                              <w:p w14:paraId="29E678AA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ยกระดับคุณภาพ</w:t>
                                </w:r>
                                <w:r w:rsidR="002464C4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ชีวิต</w:t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ด้วย</w:t>
                                </w:r>
                                <w:r w:rsidR="007B7FC4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งาน</w:t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วิจัยและนวัตกรรม</w:t>
                                </w:r>
                              </w:p>
                              <w:p w14:paraId="09AFE202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7022C6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ส่งเสริมธุรกิจนวัตกรรม</w:t>
                                </w:r>
                              </w:p>
                              <w:p w14:paraId="3B7E2ECF" w14:textId="7280DAD5" w:rsidR="00C628B3" w:rsidRPr="00B76894" w:rsidRDefault="00C628B3" w:rsidP="0043196C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07538D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ผลักดันคุณภาพงานวิจัย</w:t>
                                </w:r>
                                <w:r w:rsidR="0007538D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ที่มุ่งเน้นการพัฒนาต่อยอดองค์ความรู้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8667" y="114300"/>
                              <a:ext cx="3129280" cy="22098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9F43A3" w14:textId="148591E6" w:rsidR="0043196C" w:rsidRPr="00B76894" w:rsidRDefault="00D74AD5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 xml:space="preserve">.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Power of Student &amp; 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Alumni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:</w:t>
                                </w:r>
                              </w:p>
                              <w:p w14:paraId="17F28661" w14:textId="77777777" w:rsidR="00D85902" w:rsidRPr="00B76894" w:rsidRDefault="00D85902" w:rsidP="00CE3A36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Ready to Work</w:t>
                                </w:r>
                              </w:p>
                              <w:p w14:paraId="4E19F9A0" w14:textId="5BAE9752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พัฒนา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ผู้เรียน</w:t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ให้มีทักษะที่จำเป็นแห่งโลกอนาคต</w:t>
                                </w:r>
                              </w:p>
                              <w:p w14:paraId="558A466A" w14:textId="3CFD6366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ส่งเสริมการจ้างงานของ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ผู้เรียน</w:t>
                                </w:r>
                              </w:p>
                              <w:p w14:paraId="34BC41CD" w14:textId="2650560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พัฒนาคุณลักษณะของ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ผู้เรียน</w:t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ให้มีความรับผิดชอบต่อสังคม</w:t>
                                </w:r>
                              </w:p>
                              <w:p w14:paraId="35352187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สร้างความเป็นผู้ประกอบการและทางเลือกอาชีพ</w:t>
                                </w:r>
                              </w:p>
                              <w:p w14:paraId="5253F988" w14:textId="4B304CDD" w:rsidR="00C628B3" w:rsidRPr="00B76894" w:rsidRDefault="00C628B3" w:rsidP="0043196C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พัฒนาระบบการให้บริการเพื่อสร้างค</w:t>
                                </w:r>
                                <w:r w:rsidR="007B7FC4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วามผูกพันกับ</w:t>
                                </w:r>
                                <w:r w:rsidR="009B726B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ผู้เรียน</w:t>
                                </w:r>
                                <w:r w:rsidR="007B7FC4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และศิษย์เก่</w:t>
                                </w:r>
                                <w:r w:rsidR="007B7FC4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187208" y="1814200"/>
                              <a:ext cx="3709604" cy="23288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402DA" w14:textId="1F5A68EF" w:rsidR="0043196C" w:rsidRPr="00B76894" w:rsidRDefault="00D74AD5" w:rsidP="00CE3A36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 xml:space="preserve">.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Power of Community 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Engagement</w:t>
                                </w:r>
                                <w:r w:rsidR="00442483"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>:</w:t>
                                </w:r>
                              </w:p>
                              <w:p w14:paraId="452E531D" w14:textId="77777777" w:rsidR="00C628B3" w:rsidRPr="00B76894" w:rsidRDefault="00D85902" w:rsidP="00CE3A36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Holistic Economy</w:t>
                                </w:r>
                              </w:p>
                              <w:p w14:paraId="1D376B49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ส่งเสริมธุรกิจวิชาการด้วยความเชี่ยวชาญของมหาวิทยาลัย</w:t>
                                </w:r>
                              </w:p>
                              <w:p w14:paraId="721B8AA3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สร้างมาตรฐานสังคมในระบบสังคมเมืองผ่านวิทยาเขตและศูนย์การศึกษา</w:t>
                                </w:r>
                              </w:p>
                              <w:p w14:paraId="25A2751F" w14:textId="77777777" w:rsidR="00413975" w:rsidRPr="00B76894" w:rsidRDefault="00413975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B76894">
                                  <w:rPr>
                                    <w:rFonts w:ascii="TH SarabunPSK" w:hAnsi="TH SarabunPSK" w:cs="TH SarabunPSK"/>
                                    <w:spacing w:val="-10"/>
                                    <w:sz w:val="32"/>
                                    <w:szCs w:val="32"/>
                                    <w:cs/>
                                  </w:rPr>
                                  <w:t>ส่งเสริมการถ่ายทอดนวัตกรรมผ่านหน่วยบริการวิชาการกลาง</w:t>
                                </w:r>
                              </w:p>
                              <w:p w14:paraId="6473DAEF" w14:textId="77777777" w:rsidR="00C628B3" w:rsidRPr="00B76894" w:rsidRDefault="00C628B3" w:rsidP="00D85902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ขยายหอมขจรโมเดลให้ครอบคลุมพื้นที่ของมหาวิทยาลัย</w:t>
                                </w:r>
                              </w:p>
                              <w:p w14:paraId="4BA2F743" w14:textId="77777777" w:rsidR="00C628B3" w:rsidRPr="00B76894" w:rsidRDefault="00C628B3" w:rsidP="00E4164F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D85902" w:rsidRPr="00B7689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D85902"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ส่งเสริ</w:t>
                                </w:r>
                                <w:r w:rsidRPr="00B7689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มการอนุรักษ์พันธุกรรมพืชอันเนื่องมาจากพระราชดำริฯ (อพ.สธ.)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8667" y="4203640"/>
                              <a:ext cx="6888145" cy="119269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82789" w14:textId="25D1839A" w:rsidR="00D85902" w:rsidRPr="00983BD1" w:rsidRDefault="00D74AD5" w:rsidP="007415C8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6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  <w:cs/>
                                  </w:rPr>
                                  <w:t xml:space="preserve">. 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Power of Next Learning </w:t>
                                </w:r>
                                <w:r w:rsidR="004566C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Ecosystem</w:t>
                                </w:r>
                                <w:r w:rsidR="004566C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: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One World Library 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OWL</w:t>
                                </w:r>
                                <w:r w:rsidR="00844A7D" w:rsidRPr="00983BD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  <w:p w14:paraId="77B192E6" w14:textId="77777777" w:rsidR="00C628B3" w:rsidRPr="00983BD1" w:rsidRDefault="00C628B3" w:rsidP="00442483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442483"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983BD1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ระบบนิเวศการเรียนรู้ภายใต้แนวคิด </w:t>
                                </w: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OWL</w:t>
                                </w:r>
                              </w:p>
                              <w:p w14:paraId="725D837A" w14:textId="77777777" w:rsidR="00413975" w:rsidRPr="00983BD1" w:rsidRDefault="00C628B3" w:rsidP="00442483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442483"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="00413975"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ระบบดิจิทัลสนันสนุนการเรียนรู้และการบริหารจัดการ</w:t>
                                </w:r>
                              </w:p>
                              <w:p w14:paraId="0889DE54" w14:textId="77777777" w:rsidR="00C628B3" w:rsidRPr="00983BD1" w:rsidRDefault="00C628B3" w:rsidP="00442483">
                                <w:pPr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ind w:left="426" w:hanging="426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" w:char="F071"/>
                                </w:r>
                                <w:r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442483" w:rsidRPr="00983BD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 w:rsidRPr="00983BD1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เครือข่ายแลกเปลี่ยนเรียนรู้ทั้งภายในและภายนอกมหาวิทยาลัย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0" y="-85724"/>
                            <a:ext cx="6887728" cy="12783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F1487" w14:textId="66A9A7DF" w:rsidR="00540FA9" w:rsidRPr="00152F38" w:rsidRDefault="00D74AD5" w:rsidP="00540FA9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 w:rsidR="00540FA9" w:rsidRPr="00152F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Power of </w:t>
                              </w:r>
                              <w:r w:rsidR="00FD759C" w:rsidRPr="00152F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Management</w:t>
                              </w:r>
                            </w:p>
                            <w:p w14:paraId="4F8354B9" w14:textId="4D4870CE" w:rsidR="00540FA9" w:rsidRPr="00152F38" w:rsidRDefault="00540FA9" w:rsidP="00540FA9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ind w:left="426" w:hanging="426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sym w:font="Wingdings" w:char="F071"/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SDU QA </w:t>
                              </w:r>
                              <w:r w:rsidRPr="00152F3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มาตรฐานการศึกษาได้รับการยอมรับ</w:t>
                              </w:r>
                            </w:p>
                            <w:p w14:paraId="7C561EE9" w14:textId="1823D221" w:rsidR="00540FA9" w:rsidRPr="000903F2" w:rsidRDefault="00540FA9" w:rsidP="00540FA9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ind w:left="426" w:hanging="426"/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0903F2"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</w:rPr>
                                <w:sym w:font="Wingdings" w:char="F071"/>
                              </w:r>
                              <w:r w:rsidRPr="000903F2"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0903F2"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0903F2"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</w:rPr>
                                <w:t xml:space="preserve">SDGs </w:t>
                              </w:r>
                              <w:r w:rsidRPr="000903F2">
                                <w:rPr>
                                  <w:rFonts w:ascii="TH SarabunPSK" w:hAnsi="TH SarabunPSK" w:cs="TH SarabunPSK" w:hint="cs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>มหาวิทยาลัยแห่งความยั่งยืน</w:t>
                              </w:r>
                              <w:r w:rsidR="000903F2" w:rsidRPr="000903F2">
                                <w:rPr>
                                  <w:rFonts w:ascii="TH SarabunPSK" w:hAnsi="TH SarabunPSK" w:cs="TH SarabunPSK" w:hint="cs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  <w:r w:rsidRPr="000903F2">
                                <w:rPr>
                                  <w:rFonts w:ascii="TH SarabunPSK" w:hAnsi="TH SarabunPSK" w:cs="TH SarabunPSK" w:hint="cs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>ขับเคลื่อนด้วยภูมิปัญญาและความร่วมมือ</w:t>
                              </w:r>
                              <w:r w:rsidR="00E30358" w:rsidRPr="000903F2">
                                <w:rPr>
                                  <w:rFonts w:ascii="TH SarabunPSK" w:hAnsi="TH SarabunPSK" w:cs="TH SarabunPSK" w:hint="cs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0903F2">
                                <w:rPr>
                                  <w:rFonts w:ascii="TH SarabunPSK" w:hAnsi="TH SarabunPSK" w:cs="TH SarabunPSK" w:hint="cs"/>
                                  <w:spacing w:val="-6"/>
                                  <w:sz w:val="32"/>
                                  <w:szCs w:val="32"/>
                                  <w:cs/>
                                </w:rPr>
                                <w:t>พร้อมนำพาการเปลี่ยนแปลงเชิงบวกสู่สังคม</w:t>
                              </w:r>
                            </w:p>
                            <w:p w14:paraId="0EECCB75" w14:textId="7018DDA7" w:rsidR="00540FA9" w:rsidRPr="00152F38" w:rsidRDefault="00540FA9" w:rsidP="00540FA9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ind w:left="426" w:hanging="426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sym w:font="Wingdings" w:char="F071"/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ITA </w:t>
                              </w:r>
                              <w:r w:rsidRPr="00152F3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มหาวิทยาลัยได้รับการยกระดับให้มีคุณธรรมและความโปร่งใส</w:t>
                              </w:r>
                            </w:p>
                            <w:p w14:paraId="04FC2FF4" w14:textId="2B09AEB0" w:rsidR="00540FA9" w:rsidRPr="00152F38" w:rsidRDefault="00FD759C" w:rsidP="00540FA9">
                              <w:pPr>
                                <w:tabs>
                                  <w:tab w:val="left" w:pos="426"/>
                                </w:tabs>
                                <w:spacing w:after="0" w:line="240" w:lineRule="auto"/>
                                <w:ind w:left="426" w:hanging="426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sym w:font="Wingdings" w:char="F071"/>
                              </w:r>
                              <w:r w:rsidRPr="00152F3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HAPPY SDU </w:t>
                              </w:r>
                              <w:r w:rsidRPr="00152F3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มหาวิทยาลัยแห่งความสุข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939AE8" id="Group 14" o:spid="_x0000_s1026" style="position:absolute;left:0;text-align:left;margin-left:-31.55pt;margin-top:18.3pt;width:543.1pt;height:520.15pt;z-index:251675648;mso-height-relative:margin" coordorigin=",-857" coordsize="68976,6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">
                <v:group id="Group 6" o:spid="_x0000_s1027" style="position:absolute;left:95;top:12382;width:68881;height:52820" coordorigin="86,1142" coordsize="68881,5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9" o:spid="_x0000_s1028" style="position:absolute;left:31895;top:1142;width:36923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" fillcolor="white [3201]" strokecolor="black [3200]" strokeweight="2pt">
                    <v:textbox>
                      <w:txbxContent>
                        <w:p w14:paraId="7D388D01" w14:textId="62D4E435" w:rsidR="0043196C" w:rsidRPr="00B76894" w:rsidRDefault="00D74AD5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3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.</w:t>
                          </w:r>
                          <w:r w:rsidR="00CF24D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Power of Academic 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Excellence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:</w:t>
                          </w:r>
                        </w:p>
                        <w:p w14:paraId="7D86476F" w14:textId="77777777" w:rsidR="00CF24D2" w:rsidRPr="00B76894" w:rsidRDefault="00CF24D2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Excellence toward International Level</w:t>
                          </w:r>
                        </w:p>
                        <w:p w14:paraId="236F7911" w14:textId="6FF88846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พัฒนา 5 อัตลักษณ์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ตามมาตรฐานสวนดุสิตและเป็นที่ยอมรับ</w:t>
                          </w:r>
                        </w:p>
                        <w:p w14:paraId="068451E1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สร้างบัณฑิตที่พึงประสงค์ตามมาตรฐานทางสังคม</w:t>
                          </w:r>
                        </w:p>
                        <w:p w14:paraId="1D45C9E8" w14:textId="71765C49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พัฒนาผู้เรียนและบุคลากร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แบบสวนดุสิต</w:t>
                          </w:r>
                        </w:p>
                        <w:p w14:paraId="195F805B" w14:textId="77777777" w:rsidR="00C628B3" w:rsidRPr="00B76894" w:rsidRDefault="00C628B3" w:rsidP="0044248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พัฒนาหลักสูตรที่มีผลกระทบสูง</w:t>
                          </w:r>
                        </w:p>
                      </w:txbxContent>
                    </v:textbox>
                  </v:rect>
                  <v:rect id="Rectangle 10" o:spid="_x0000_s1029" style="position:absolute;left:86;top:23721;width:31229;height:17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" fillcolor="white [3201]" strokecolor="black [3200]" strokeweight="2pt">
                    <v:textbox>
                      <w:txbxContent>
                        <w:p w14:paraId="4CDA95F2" w14:textId="6B1B37CA" w:rsidR="0043196C" w:rsidRPr="00B76894" w:rsidRDefault="00D74AD5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4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.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Power of Research &amp; 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Innovation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:</w:t>
                          </w:r>
                        </w:p>
                        <w:p w14:paraId="78B74532" w14:textId="77777777" w:rsidR="00D85902" w:rsidRPr="00B76894" w:rsidRDefault="00D85902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Research &amp; Innovation Utilization</w:t>
                          </w:r>
                        </w:p>
                        <w:p w14:paraId="29E678AA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ยกระดับคุณภาพ</w:t>
                          </w:r>
                          <w:r w:rsidR="002464C4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ชีวิต</w:t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ด้วย</w:t>
                          </w:r>
                          <w:r w:rsidR="007B7FC4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งาน</w:t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วิจัยและนวัตกรรม</w:t>
                          </w:r>
                        </w:p>
                        <w:p w14:paraId="09AFE202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7022C6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ส่งเสริมธุรกิจนวัตกรรม</w:t>
                          </w:r>
                        </w:p>
                        <w:p w14:paraId="3B7E2ECF" w14:textId="7280DAD5" w:rsidR="00C628B3" w:rsidRPr="00B76894" w:rsidRDefault="00C628B3" w:rsidP="0043196C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07538D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ผลักดันคุณภาพงานวิจัย</w:t>
                          </w:r>
                          <w:r w:rsidR="0007538D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ที่มุ่งเน้นการพัฒนาต่อยอดองค์ความรู้ </w:t>
                          </w:r>
                        </w:p>
                      </w:txbxContent>
                    </v:textbox>
                  </v:rect>
                  <v:rect id="Rectangle 11" o:spid="_x0000_s1030" style="position:absolute;left:86;top:1143;width:31293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" fillcolor="white [3201]" strokecolor="black [3200]" strokeweight="2pt">
                    <v:textbox>
                      <w:txbxContent>
                        <w:p w14:paraId="2B9F43A3" w14:textId="148591E6" w:rsidR="0043196C" w:rsidRPr="00B76894" w:rsidRDefault="00D74AD5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2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Power of Student &amp; 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Alumni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:</w:t>
                          </w:r>
                        </w:p>
                        <w:p w14:paraId="17F28661" w14:textId="77777777" w:rsidR="00D85902" w:rsidRPr="00B76894" w:rsidRDefault="00D85902" w:rsidP="00CE3A36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Ready to Work</w:t>
                          </w:r>
                        </w:p>
                        <w:p w14:paraId="4E19F9A0" w14:textId="5BAE9752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พัฒนา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ผู้เรียน</w:t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ให้มีทักษะที่จำเป็นแห่งโลกอนาคต</w:t>
                          </w:r>
                        </w:p>
                        <w:p w14:paraId="558A466A" w14:textId="3CFD6366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ส่งเสริมการจ้างงานของ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ผู้เรียน</w:t>
                          </w:r>
                        </w:p>
                        <w:p w14:paraId="34BC41CD" w14:textId="2650560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พัฒนาคุณลักษณะของ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ผู้เรียน</w:t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ให้มีความรับผิดชอบต่อสังคม</w:t>
                          </w:r>
                        </w:p>
                        <w:p w14:paraId="35352187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สร้างความเป็นผู้ประกอบการและทางเลือกอาชีพ</w:t>
                          </w:r>
                        </w:p>
                        <w:p w14:paraId="5253F988" w14:textId="4B304CDD" w:rsidR="00C628B3" w:rsidRPr="00B76894" w:rsidRDefault="00C628B3" w:rsidP="0043196C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พัฒนาระบบการให้บริการเพื่อสร้างค</w:t>
                          </w:r>
                          <w:r w:rsidR="007B7FC4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วามผูกพันกับ</w:t>
                          </w:r>
                          <w:r w:rsidR="009B726B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ผู้เรียน</w:t>
                          </w:r>
                          <w:r w:rsidR="007B7FC4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และศิษย์เก่</w:t>
                          </w:r>
                          <w:r w:rsidR="007B7FC4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า</w:t>
                          </w:r>
                        </w:p>
                      </w:txbxContent>
                    </v:textbox>
                  </v:rect>
                  <v:rect id="Rectangle 12" o:spid="_x0000_s1031" style="position:absolute;left:31872;top:18142;width:37096;height:2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" fillcolor="white [3201]" strokecolor="black [3200]" strokeweight="2pt">
                    <v:textbox>
                      <w:txbxContent>
                        <w:p w14:paraId="4D4402DA" w14:textId="1F5A68EF" w:rsidR="0043196C" w:rsidRPr="00B76894" w:rsidRDefault="00D74AD5" w:rsidP="00CE3A36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5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Power of Community 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Engagement</w:t>
                          </w:r>
                          <w:r w:rsidR="00442483"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>:</w:t>
                          </w:r>
                        </w:p>
                        <w:p w14:paraId="452E531D" w14:textId="77777777" w:rsidR="00C628B3" w:rsidRPr="00B76894" w:rsidRDefault="00D85902" w:rsidP="00CE3A36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Holistic Economy</w:t>
                          </w:r>
                        </w:p>
                        <w:p w14:paraId="1D376B49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ส่งเสริมธุรกิจวิชาการด้วยความเชี่ยวชาญของมหาวิทยาลัย</w:t>
                          </w:r>
                        </w:p>
                        <w:p w14:paraId="721B8AA3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สร้างมาตรฐานสังคมในระบบสังคมเมืองผ่านวิทยาเขตและศูนย์การศึกษา</w:t>
                          </w:r>
                        </w:p>
                        <w:p w14:paraId="25A2751F" w14:textId="77777777" w:rsidR="00413975" w:rsidRPr="00B76894" w:rsidRDefault="00413975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B76894">
                            <w:rPr>
                              <w:rFonts w:ascii="TH SarabunPSK" w:hAnsi="TH SarabunPSK" w:cs="TH SarabunPSK"/>
                              <w:spacing w:val="-10"/>
                              <w:sz w:val="32"/>
                              <w:szCs w:val="32"/>
                              <w:cs/>
                            </w:rPr>
                            <w:t>ส่งเสริมการถ่ายทอดนวัตกรรมผ่านหน่วยบริการวิชาการกลาง</w:t>
                          </w:r>
                        </w:p>
                        <w:p w14:paraId="6473DAEF" w14:textId="77777777" w:rsidR="00C628B3" w:rsidRPr="00B76894" w:rsidRDefault="00C628B3" w:rsidP="00D85902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ขยายหอมขจรโมเดลให้ครอบคลุมพื้นที่ของมหาวิทยาลัย</w:t>
                          </w:r>
                        </w:p>
                        <w:p w14:paraId="4BA2F743" w14:textId="77777777" w:rsidR="00C628B3" w:rsidRPr="00B76894" w:rsidRDefault="00C628B3" w:rsidP="00E4164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D85902" w:rsidRPr="00B7689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D85902"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ส่งเสริ</w:t>
                          </w:r>
                          <w:r w:rsidRPr="00B7689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มการอนุรักษ์พันธุกรรมพืชอันเนื่องมาจากพระราชดำริฯ (อพ.สธ.)</w:t>
                          </w:r>
                        </w:p>
                      </w:txbxContent>
                    </v:textbox>
                  </v:rect>
                  <v:rect id="Rectangle 8" o:spid="_x0000_s1032" style="position:absolute;left:86;top:42036;width:68882;height:1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" fillcolor="white [3201]" strokecolor="black [3200]" strokeweight="2pt">
                    <v:textbox>
                      <w:txbxContent>
                        <w:p w14:paraId="56182789" w14:textId="25D1839A" w:rsidR="00D85902" w:rsidRPr="00983BD1" w:rsidRDefault="00D74AD5" w:rsidP="007415C8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6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pacing w:val="-4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Power of Next Learning </w:t>
                          </w:r>
                          <w:r w:rsidR="004566C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Ecosystem</w:t>
                          </w:r>
                          <w:r w:rsidR="004566C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: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One World Library 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OWL</w:t>
                          </w:r>
                          <w:r w:rsidR="00844A7D" w:rsidRPr="00983BD1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  <w:p w14:paraId="77B192E6" w14:textId="77777777" w:rsidR="00C628B3" w:rsidRPr="00983BD1" w:rsidRDefault="00C628B3" w:rsidP="0044248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442483"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983BD1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ระบบนิเวศการเรียนรู้ภายใต้แนวคิด </w:t>
                          </w: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OWL</w:t>
                          </w:r>
                        </w:p>
                        <w:p w14:paraId="725D837A" w14:textId="77777777" w:rsidR="00413975" w:rsidRPr="00983BD1" w:rsidRDefault="00C628B3" w:rsidP="0044248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442483"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413975"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ระบบดิจิทัลสนันสนุนการเรียนรู้และการบริหารจัดการ</w:t>
                          </w:r>
                        </w:p>
                        <w:p w14:paraId="0889DE54" w14:textId="77777777" w:rsidR="00C628B3" w:rsidRPr="00983BD1" w:rsidRDefault="00C628B3" w:rsidP="0044248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" w:char="F071"/>
                          </w:r>
                          <w:r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442483" w:rsidRPr="00983B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983BD1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เครือข่ายแลกเปลี่ยนเรียนรู้ทั้งภายในและภายนอกมหาวิทยาลัย</w:t>
                          </w:r>
                        </w:p>
                      </w:txbxContent>
                    </v:textbox>
                  </v:rect>
                </v:group>
                <v:rect id="Rectangle 7" o:spid="_x0000_s1033" style="position:absolute;top:-857;width:68877;height:1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" fillcolor="white [3201]" strokecolor="black [3200]" strokeweight="2pt">
                  <v:textbox>
                    <w:txbxContent>
                      <w:p w14:paraId="3ABF1487" w14:textId="66A9A7DF" w:rsidR="00540FA9" w:rsidRPr="00152F38" w:rsidRDefault="00D74AD5" w:rsidP="00540FA9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1. </w:t>
                        </w:r>
                        <w:r w:rsidR="00540FA9" w:rsidRPr="00152F38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Power of </w:t>
                        </w:r>
                        <w:r w:rsidR="00FD759C" w:rsidRPr="00152F38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Management</w:t>
                        </w:r>
                      </w:p>
                      <w:p w14:paraId="4F8354B9" w14:textId="4D4870CE" w:rsidR="00540FA9" w:rsidRPr="00152F38" w:rsidRDefault="00540FA9" w:rsidP="00540FA9">
                        <w:pPr>
                          <w:tabs>
                            <w:tab w:val="left" w:pos="426"/>
                          </w:tabs>
                          <w:spacing w:after="0" w:line="240" w:lineRule="auto"/>
                          <w:ind w:left="426" w:hanging="426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SDU QA </w:t>
                        </w:r>
                        <w:r w:rsidRPr="00152F3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มาตรฐานการศึกษาได้รับการยอมรับ</w:t>
                        </w:r>
                      </w:p>
                      <w:p w14:paraId="7C561EE9" w14:textId="1823D221" w:rsidR="00540FA9" w:rsidRPr="000903F2" w:rsidRDefault="00540FA9" w:rsidP="00540FA9">
                        <w:pPr>
                          <w:tabs>
                            <w:tab w:val="left" w:pos="426"/>
                          </w:tabs>
                          <w:spacing w:after="0" w:line="240" w:lineRule="auto"/>
                          <w:ind w:left="426" w:hanging="426"/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  <w:cs/>
                          </w:rPr>
                        </w:pPr>
                        <w:r w:rsidRPr="000903F2"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</w:rPr>
                          <w:sym w:font="Wingdings" w:char="F071"/>
                        </w:r>
                        <w:r w:rsidRPr="000903F2"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0903F2"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  <w:cs/>
                          </w:rPr>
                          <w:tab/>
                        </w:r>
                        <w:r w:rsidRPr="000903F2"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</w:rPr>
                          <w:t xml:space="preserve">SDGs </w:t>
                        </w:r>
                        <w:r w:rsidRPr="000903F2">
                          <w:rPr>
                            <w:rFonts w:ascii="TH SarabunPSK" w:hAnsi="TH SarabunPSK" w:cs="TH SarabunPSK" w:hint="cs"/>
                            <w:spacing w:val="-6"/>
                            <w:sz w:val="32"/>
                            <w:szCs w:val="32"/>
                            <w:cs/>
                          </w:rPr>
                          <w:t>มหาวิทยาลัยแห่งความยั่งยืน</w:t>
                        </w:r>
                        <w:r w:rsidR="000903F2" w:rsidRPr="000903F2">
                          <w:rPr>
                            <w:rFonts w:ascii="TH SarabunPSK" w:hAnsi="TH SarabunPSK" w:cs="TH SarabunPSK" w:hint="cs"/>
                            <w:spacing w:val="-6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0903F2">
                          <w:rPr>
                            <w:rFonts w:ascii="TH SarabunPSK" w:hAnsi="TH SarabunPSK" w:cs="TH SarabunPSK" w:hint="cs"/>
                            <w:spacing w:val="-6"/>
                            <w:sz w:val="32"/>
                            <w:szCs w:val="32"/>
                            <w:cs/>
                          </w:rPr>
                          <w:t>ขับเคลื่อนด้วยภูมิปัญญาและความร่วมมือ</w:t>
                        </w:r>
                        <w:r w:rsidR="00E30358" w:rsidRPr="000903F2">
                          <w:rPr>
                            <w:rFonts w:ascii="TH SarabunPSK" w:hAnsi="TH SarabunPSK" w:cs="TH SarabunPSK" w:hint="cs"/>
                            <w:spacing w:val="-6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0903F2">
                          <w:rPr>
                            <w:rFonts w:ascii="TH SarabunPSK" w:hAnsi="TH SarabunPSK" w:cs="TH SarabunPSK" w:hint="cs"/>
                            <w:spacing w:val="-6"/>
                            <w:sz w:val="32"/>
                            <w:szCs w:val="32"/>
                            <w:cs/>
                          </w:rPr>
                          <w:t>พร้อมนำพาการเปลี่ยนแปลงเชิงบวกสู่สังคม</w:t>
                        </w:r>
                      </w:p>
                      <w:p w14:paraId="0EECCB75" w14:textId="7018DDA7" w:rsidR="00540FA9" w:rsidRPr="00152F38" w:rsidRDefault="00540FA9" w:rsidP="00540FA9">
                        <w:pPr>
                          <w:tabs>
                            <w:tab w:val="left" w:pos="426"/>
                          </w:tabs>
                          <w:spacing w:after="0" w:line="240" w:lineRule="auto"/>
                          <w:ind w:left="426" w:hanging="426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ITA </w:t>
                        </w:r>
                        <w:r w:rsidRPr="00152F3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มหาวิทยาลัยได้รับการยกระดับให้มีคุณธรรมและความโปร่งใส</w:t>
                        </w:r>
                      </w:p>
                      <w:p w14:paraId="04FC2FF4" w14:textId="2B09AEB0" w:rsidR="00540FA9" w:rsidRPr="00152F38" w:rsidRDefault="00FD759C" w:rsidP="00540FA9">
                        <w:pPr>
                          <w:tabs>
                            <w:tab w:val="left" w:pos="426"/>
                          </w:tabs>
                          <w:spacing w:after="0" w:line="240" w:lineRule="auto"/>
                          <w:ind w:left="426" w:hanging="426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152F3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HAPPY SDU </w:t>
                        </w:r>
                        <w:r w:rsidRPr="00152F3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มหาวิทยาลัยแห่งความสุข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46746" w:rsidRPr="00ED248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</w:t>
      </w:r>
      <w:r w:rsidR="00D10962" w:rsidRPr="00ED248D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="004F4270" w:rsidRPr="00ED248D">
        <w:rPr>
          <w:rFonts w:ascii="TH SarabunPSK" w:hAnsi="TH SarabunPSK" w:cs="TH SarabunPSK"/>
          <w:b/>
          <w:bCs/>
          <w:sz w:val="32"/>
          <w:szCs w:val="32"/>
        </w:rPr>
        <w:t xml:space="preserve"> SDU Goal</w:t>
      </w:r>
      <w:r w:rsidR="004F4270" w:rsidRPr="00ED248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4F4270" w:rsidRPr="00ED248D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4F4270" w:rsidRPr="00ED248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F4270" w:rsidRPr="00ED248D">
        <w:rPr>
          <w:rFonts w:ascii="TH SarabunPSK" w:hAnsi="TH SarabunPSK" w:cs="TH SarabunPSK"/>
          <w:b/>
          <w:bCs/>
          <w:sz w:val="32"/>
          <w:szCs w:val="32"/>
        </w:rPr>
        <w:t>2571 | The Power of SDU</w:t>
      </w:r>
      <w:r w:rsidR="007415C8" w:rsidRPr="00ED24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436F" w:rsidRPr="00ED248D">
        <w:rPr>
          <w:rFonts w:ascii="TH SarabunPSK" w:hAnsi="TH SarabunPSK" w:cs="TH SarabunPSK"/>
          <w:sz w:val="32"/>
          <w:szCs w:val="32"/>
          <w:cs/>
        </w:rPr>
        <w:t>(โปรดใส่</w:t>
      </w:r>
      <w:r w:rsidR="00D10962" w:rsidRPr="00ED248D">
        <w:rPr>
          <w:rFonts w:ascii="TH SarabunPSK" w:hAnsi="TH SarabunPSK" w:cs="TH SarabunPSK"/>
          <w:sz w:val="32"/>
          <w:szCs w:val="32"/>
          <w:cs/>
        </w:rPr>
        <w:t>เครื่องหมาย</w:t>
      </w:r>
      <w:r w:rsidR="0012436F" w:rsidRPr="00ED24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36F" w:rsidRPr="00ED248D">
        <w:rPr>
          <w:rFonts w:ascii="TH SarabunPSK" w:hAnsi="TH SarabunPSK" w:cs="TH SarabunPSK"/>
          <w:sz w:val="32"/>
          <w:szCs w:val="32"/>
        </w:rPr>
        <w:sym w:font="Wingdings" w:char="F0FE"/>
      </w:r>
      <w:r w:rsidR="00BE3087" w:rsidRPr="00ED248D">
        <w:rPr>
          <w:rFonts w:ascii="TH SarabunPSK" w:hAnsi="TH SarabunPSK" w:cs="TH SarabunPSK"/>
          <w:sz w:val="32"/>
          <w:szCs w:val="32"/>
          <w:cs/>
        </w:rPr>
        <w:t xml:space="preserve"> ในประเด็นที่</w:t>
      </w:r>
      <w:r w:rsidR="0012436F" w:rsidRPr="00ED248D">
        <w:rPr>
          <w:rFonts w:ascii="TH SarabunPSK" w:hAnsi="TH SarabunPSK" w:cs="TH SarabunPSK"/>
          <w:sz w:val="32"/>
          <w:szCs w:val="32"/>
          <w:cs/>
        </w:rPr>
        <w:t>เลือก)</w:t>
      </w:r>
    </w:p>
    <w:p w14:paraId="2713A5FE" w14:textId="019F66C1" w:rsidR="007415C8" w:rsidRPr="00D10962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24"/>
          <w:szCs w:val="24"/>
          <w:cs/>
        </w:rPr>
      </w:pPr>
    </w:p>
    <w:p w14:paraId="37D3B80C" w14:textId="43D1E321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504875BB" w14:textId="62616A69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06D96AD1" w14:textId="7EC1DCE4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5DE38C45" w14:textId="5265C982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7D8923AE" w14:textId="65E783E0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112ACAA4" w14:textId="73A33A89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31ACB5F1" w14:textId="495950C1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49CCB983" w14:textId="4C516E1B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4DF5C40F" w14:textId="2065DE7C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686F5BBF" w14:textId="40332BBC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131FA899" w14:textId="5C0A79C1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4093B2E0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7D42052D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68CD8C53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308D4B75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37949248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59BCB8A2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38040EF2" w14:textId="018130F6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0EBE2991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304D5660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21F76B48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2BDB6ACC" w14:textId="77777777" w:rsidR="007415C8" w:rsidRPr="00B62681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</w:rPr>
      </w:pPr>
    </w:p>
    <w:p w14:paraId="1B9CCC15" w14:textId="77777777" w:rsidR="007415C8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94E0F67" w14:textId="77777777" w:rsidR="007415C8" w:rsidRDefault="007415C8" w:rsidP="007415C8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72B1D116" w14:textId="77777777" w:rsidR="007415C8" w:rsidRDefault="007415C8" w:rsidP="00B6268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AAF1DB3" w14:textId="77777777" w:rsidR="00E4164F" w:rsidRDefault="00E4164F" w:rsidP="00B6268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B13144D" w14:textId="77777777" w:rsidR="00E4164F" w:rsidRDefault="00E4164F" w:rsidP="00B6268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5FE9142" w14:textId="77777777" w:rsidR="00E4164F" w:rsidRDefault="00E4164F" w:rsidP="00B6268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27A939C" w14:textId="77777777" w:rsidR="00654D56" w:rsidRDefault="004566CD" w:rsidP="004566CD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ความสอดคล้องของโครงการตาม </w:t>
      </w:r>
      <w:r w:rsidRPr="00B03811">
        <w:rPr>
          <w:rFonts w:ascii="TH SarabunPSK" w:hAnsi="TH SarabunPSK" w:cs="TH SarabunPSK"/>
          <w:b/>
          <w:bCs/>
          <w:sz w:val="32"/>
          <w:szCs w:val="32"/>
        </w:rPr>
        <w:t xml:space="preserve">The Power of SDU </w:t>
      </w:r>
    </w:p>
    <w:p w14:paraId="52176F29" w14:textId="0FF2941F" w:rsidR="004566CD" w:rsidRDefault="00654D56" w:rsidP="004566CD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โปรดอธิบายให้ครบถ้วนตาม</w:t>
      </w:r>
      <w:r w:rsidRPr="00ED248D">
        <w:rPr>
          <w:rFonts w:ascii="TH SarabunPSK" w:hAnsi="TH SarabunPSK" w:cs="TH SarabunPSK"/>
          <w:sz w:val="32"/>
          <w:szCs w:val="32"/>
          <w:cs/>
        </w:rPr>
        <w:t xml:space="preserve">ประเด็นที่เลือก </w:t>
      </w:r>
      <w:r w:rsidRPr="00ED248D">
        <w:rPr>
          <w:rFonts w:ascii="TH SarabunPSK" w:hAnsi="TH SarabunPSK" w:cs="TH SarabunPSK"/>
          <w:sz w:val="32"/>
          <w:szCs w:val="32"/>
        </w:rPr>
        <w:sym w:font="Wingdings" w:char="F0FE"/>
      </w:r>
      <w:r w:rsidRPr="00ED248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ด้านบน</w:t>
      </w:r>
      <w:r w:rsidRPr="00ED248D">
        <w:rPr>
          <w:rFonts w:ascii="TH SarabunPSK" w:hAnsi="TH SarabunPSK" w:cs="TH SarabunPSK"/>
          <w:sz w:val="32"/>
          <w:szCs w:val="32"/>
          <w:cs/>
        </w:rPr>
        <w:t>)</w:t>
      </w:r>
    </w:p>
    <w:p w14:paraId="06D9E8D8" w14:textId="77777777" w:rsidR="009B5BEE" w:rsidRPr="009B5BEE" w:rsidRDefault="009B5BEE" w:rsidP="004566CD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68105E18" w14:textId="1E1E2E10" w:rsidR="00932BDF" w:rsidRPr="00932BDF" w:rsidRDefault="00932BDF" w:rsidP="004566CD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932BD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56F6B5A1" w14:textId="77777777" w:rsidR="00932BDF" w:rsidRPr="00932BDF" w:rsidRDefault="0011318D" w:rsidP="00932BDF">
      <w:pPr>
        <w:pStyle w:val="ListParagraph"/>
        <w:numPr>
          <w:ilvl w:val="0"/>
          <w:numId w:val="17"/>
        </w:numPr>
        <w:tabs>
          <w:tab w:val="left" w:pos="1701"/>
        </w:tabs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The Power of SDU</w:t>
      </w:r>
      <w:r w:rsidR="00932BDF"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 w:rsidR="00932BDF" w:rsidRPr="00932BDF">
        <w:rPr>
          <w:rFonts w:ascii="TH SarabunPSK" w:hAnsi="TH SarabunPSK" w:cs="TH SarabunPSK"/>
          <w:b/>
          <w:bCs/>
          <w:color w:val="FF0000"/>
          <w:sz w:val="32"/>
          <w:szCs w:val="32"/>
        </w:rPr>
        <w:t>Power of Academic Excellence</w:t>
      </w:r>
    </w:p>
    <w:p w14:paraId="51A2C571" w14:textId="0DF5D8AC" w:rsidR="00932BDF" w:rsidRPr="00932BDF" w:rsidRDefault="00932BDF" w:rsidP="00932BDF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</w:rPr>
        <w:t>Objectives</w:t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 </w:t>
      </w:r>
      <w:r w:rsidRPr="00932BD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สร้างบัณฑิตที่พึงประสงค์ตามมาตรฐานทางสังคม</w:t>
      </w:r>
    </w:p>
    <w:p w14:paraId="6C7D65BA" w14:textId="14162195" w:rsidR="00932BDF" w:rsidRPr="00932BDF" w:rsidRDefault="00932BDF" w:rsidP="00932BDF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</w:rPr>
        <w:t>Key Results</w:t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32BD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บัณฑิตมีทักษะที่จำเป็นสำหรับการทำงานในตลาดแรงงานแห่งอนาคต</w:t>
      </w:r>
    </w:p>
    <w:p w14:paraId="21B47D12" w14:textId="78696EB3" w:rsidR="00932BDF" w:rsidRPr="00932BDF" w:rsidRDefault="00932BDF" w:rsidP="00932BDF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932BD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4001A9">
        <w:rPr>
          <w:rFonts w:ascii="TH SarabunPSK" w:hAnsi="TH SarabunPSK" w:cs="TH SarabunPSK"/>
          <w:b/>
          <w:bCs/>
          <w:color w:val="FF0000"/>
          <w:sz w:val="32"/>
          <w:szCs w:val="32"/>
        </w:rPr>
        <w:t>5</w:t>
      </w:r>
      <w:r w:rsidRPr="00932BD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บัณฑิตมีส่วนร่วมในโครงการรับผิดชอบต่อสังคม</w:t>
      </w:r>
    </w:p>
    <w:p w14:paraId="242ECF9E" w14:textId="77777777" w:rsidR="004566CD" w:rsidRPr="00B03811" w:rsidRDefault="0011318D" w:rsidP="009A3FB7">
      <w:pPr>
        <w:pStyle w:val="ListParagraph"/>
        <w:numPr>
          <w:ilvl w:val="0"/>
          <w:numId w:val="17"/>
        </w:numPr>
        <w:tabs>
          <w:tab w:val="left" w:pos="1701"/>
        </w:tabs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 Power of SDU</w:t>
      </w:r>
      <w:r w:rsidR="00B03811" w:rsidRPr="00B0381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4566CD"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B03811"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974A5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B03811"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566CD"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32DF9D17" w14:textId="77777777" w:rsidR="004566CD" w:rsidRPr="00B03811" w:rsidRDefault="00B03811" w:rsidP="004566CD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03811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B03811">
        <w:rPr>
          <w:rFonts w:ascii="TH SarabunPSK" w:hAnsi="TH SarabunPSK" w:cs="TH SarabunPSK"/>
          <w:b/>
          <w:bCs/>
          <w:sz w:val="32"/>
          <w:szCs w:val="32"/>
        </w:rPr>
        <w:tab/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479A5A24" w14:textId="43C95957" w:rsidR="00B03811" w:rsidRDefault="00B03811" w:rsidP="00B03811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03811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03811">
        <w:rPr>
          <w:rFonts w:ascii="TH SarabunPSK" w:hAnsi="TH SarabunPSK" w:cs="TH SarabunPSK"/>
          <w:b/>
          <w:bCs/>
          <w:sz w:val="32"/>
          <w:szCs w:val="32"/>
        </w:rPr>
        <w:tab/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30528BBC" w14:textId="77777777" w:rsidR="00654D56" w:rsidRPr="00B03811" w:rsidRDefault="00654D56" w:rsidP="00654D56">
      <w:pPr>
        <w:pStyle w:val="ListParagraph"/>
        <w:numPr>
          <w:ilvl w:val="0"/>
          <w:numId w:val="17"/>
        </w:numPr>
        <w:tabs>
          <w:tab w:val="left" w:pos="1701"/>
        </w:tabs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 Power of SDU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69C76DFB" w14:textId="77777777" w:rsidR="00654D56" w:rsidRPr="00B03811" w:rsidRDefault="00654D56" w:rsidP="00654D56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03811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B03811">
        <w:rPr>
          <w:rFonts w:ascii="TH SarabunPSK" w:hAnsi="TH SarabunPSK" w:cs="TH SarabunPSK"/>
          <w:b/>
          <w:bCs/>
          <w:sz w:val="32"/>
          <w:szCs w:val="32"/>
        </w:rPr>
        <w:tab/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22D3295A" w14:textId="77777777" w:rsidR="00654D56" w:rsidRDefault="00654D56" w:rsidP="00654D56">
      <w:pPr>
        <w:pStyle w:val="ListParagraph"/>
        <w:tabs>
          <w:tab w:val="left" w:pos="1701"/>
        </w:tabs>
        <w:spacing w:after="0" w:line="235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03811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03811">
        <w:rPr>
          <w:rFonts w:ascii="TH SarabunPSK" w:hAnsi="TH SarabunPSK" w:cs="TH SarabunPSK"/>
          <w:b/>
          <w:bCs/>
          <w:sz w:val="32"/>
          <w:szCs w:val="32"/>
        </w:rPr>
        <w:tab/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0780E84E" w14:textId="77777777" w:rsidR="004566CD" w:rsidRPr="00B62681" w:rsidRDefault="004566CD" w:rsidP="00B62681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775CA7EA" w14:textId="77777777" w:rsidR="00DD7E82" w:rsidRDefault="00DC1925" w:rsidP="00DD7E82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946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B946FF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="00B946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="00C14AC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7E91B53D" w14:textId="7A52D10F" w:rsidR="00581554" w:rsidRPr="00581554" w:rsidRDefault="0075707A" w:rsidP="00581554">
      <w:pPr>
        <w:tabs>
          <w:tab w:val="left" w:pos="1701"/>
        </w:tabs>
        <w:spacing w:after="0" w:line="235" w:lineRule="auto"/>
        <w:ind w:left="720" w:right="-284"/>
        <w:rPr>
          <w:rFonts w:ascii="TH SarabunPSK" w:hAnsi="TH SarabunPSK" w:cs="TH SarabunPSK"/>
          <w:sz w:val="32"/>
          <w:szCs w:val="32"/>
        </w:rPr>
      </w:pPr>
      <w:r w:rsidRPr="005815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 </w:t>
      </w:r>
      <w:r w:rsidRPr="00581554">
        <w:rPr>
          <w:rFonts w:ascii="TH SarabunPSK" w:hAnsi="TH SarabunPSK" w:cs="TH SarabunPSK"/>
          <w:b/>
          <w:bCs/>
          <w:sz w:val="32"/>
          <w:szCs w:val="32"/>
        </w:rPr>
        <w:t>SDG</w:t>
      </w:r>
      <w:r w:rsidR="008C5E44" w:rsidRPr="005815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5E44" w:rsidRPr="00791899">
        <w:rPr>
          <w:rFonts w:ascii="TH SarabunPSK" w:hAnsi="TH SarabunPSK" w:cs="TH SarabunPSK"/>
          <w:sz w:val="28"/>
          <w:cs/>
        </w:rPr>
        <w:t>ศึกษารายละเอียดจาก</w:t>
      </w:r>
      <w:r w:rsidR="006D1DEB" w:rsidRPr="00791899">
        <w:rPr>
          <w:rFonts w:ascii="TH SarabunPSK" w:hAnsi="TH SarabunPSK" w:cs="TH SarabunPSK"/>
          <w:sz w:val="28"/>
          <w:cs/>
        </w:rPr>
        <w:t xml:space="preserve"> </w:t>
      </w:r>
      <w:r w:rsidR="00581554" w:rsidRPr="00791899">
        <w:rPr>
          <w:rFonts w:ascii="TH SarabunPSK" w:hAnsi="TH SarabunPSK" w:cs="TH SarabunPSK"/>
          <w:sz w:val="28"/>
        </w:rPr>
        <w:t>Sustainability Impact Ratings</w:t>
      </w:r>
      <w:r w:rsidR="00581554" w:rsidRPr="00791899">
        <w:rPr>
          <w:rFonts w:ascii="TH SarabunPSK" w:hAnsi="TH SarabunPSK" w:cs="TH SarabunPSK" w:hint="cs"/>
          <w:sz w:val="28"/>
          <w:cs/>
        </w:rPr>
        <w:t xml:space="preserve"> </w:t>
      </w:r>
      <w:r w:rsidR="00581554" w:rsidRPr="00791899">
        <w:rPr>
          <w:rFonts w:ascii="TH SarabunPSK" w:hAnsi="TH SarabunPSK" w:cs="TH SarabunPSK"/>
          <w:sz w:val="28"/>
          <w:cs/>
        </w:rPr>
        <w:t xml:space="preserve">การจัดอันดับผลกระทบด้านความยั่งยืน ปี </w:t>
      </w:r>
      <w:r w:rsidR="00581554" w:rsidRPr="00791899">
        <w:rPr>
          <w:rFonts w:ascii="TH SarabunPSK" w:hAnsi="TH SarabunPSK" w:cs="TH SarabunPSK"/>
          <w:sz w:val="28"/>
        </w:rPr>
        <w:t>2026</w:t>
      </w:r>
      <w:r w:rsidR="00581554" w:rsidRPr="00581554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581554" w:rsidRPr="00581554">
        <w:rPr>
          <w:rFonts w:ascii="TH SarabunPSK" w:hAnsi="TH SarabunPSK" w:cs="TH SarabunPSK"/>
          <w:sz w:val="28"/>
          <w:u w:val="single"/>
        </w:rPr>
        <w:t>https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://</w:t>
      </w:r>
      <w:r w:rsidR="00581554" w:rsidRPr="00581554">
        <w:rPr>
          <w:rFonts w:ascii="TH SarabunPSK" w:hAnsi="TH SarabunPSK" w:cs="TH SarabunPSK"/>
          <w:sz w:val="28"/>
          <w:u w:val="single"/>
        </w:rPr>
        <w:t>planning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.</w:t>
      </w:r>
      <w:r w:rsidR="00581554" w:rsidRPr="00581554">
        <w:rPr>
          <w:rFonts w:ascii="TH SarabunPSK" w:hAnsi="TH SarabunPSK" w:cs="TH SarabunPSK"/>
          <w:sz w:val="28"/>
          <w:u w:val="single"/>
        </w:rPr>
        <w:t>dusit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.</w:t>
      </w:r>
      <w:r w:rsidR="00581554" w:rsidRPr="00581554">
        <w:rPr>
          <w:rFonts w:ascii="TH SarabunPSK" w:hAnsi="TH SarabunPSK" w:cs="TH SarabunPSK"/>
          <w:sz w:val="28"/>
          <w:u w:val="single"/>
        </w:rPr>
        <w:t>ac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.</w:t>
      </w:r>
      <w:r w:rsidR="00581554" w:rsidRPr="00581554">
        <w:rPr>
          <w:rFonts w:ascii="TH SarabunPSK" w:hAnsi="TH SarabunPSK" w:cs="TH SarabunPSK"/>
          <w:sz w:val="28"/>
          <w:u w:val="single"/>
        </w:rPr>
        <w:t>th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r w:rsidR="00581554" w:rsidRPr="00581554">
        <w:rPr>
          <w:rFonts w:ascii="TH SarabunPSK" w:hAnsi="TH SarabunPSK" w:cs="TH SarabunPSK"/>
          <w:sz w:val="28"/>
          <w:u w:val="single"/>
        </w:rPr>
        <w:t>main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proofErr w:type="spellStart"/>
      <w:r w:rsidR="00581554" w:rsidRPr="00581554">
        <w:rPr>
          <w:rFonts w:ascii="TH SarabunPSK" w:hAnsi="TH SarabunPSK" w:cs="TH SarabunPSK"/>
          <w:sz w:val="28"/>
          <w:u w:val="single"/>
        </w:rPr>
        <w:t>wp</w:t>
      </w:r>
      <w:proofErr w:type="spellEnd"/>
      <w:r w:rsidR="00581554" w:rsidRPr="00581554">
        <w:rPr>
          <w:rFonts w:ascii="TH SarabunPSK" w:hAnsi="TH SarabunPSK" w:cs="TH SarabunPSK"/>
          <w:sz w:val="28"/>
          <w:u w:val="single"/>
          <w:cs/>
        </w:rPr>
        <w:t>-</w:t>
      </w:r>
      <w:r w:rsidR="00581554" w:rsidRPr="00581554">
        <w:rPr>
          <w:rFonts w:ascii="TH SarabunPSK" w:hAnsi="TH SarabunPSK" w:cs="TH SarabunPSK"/>
          <w:sz w:val="28"/>
          <w:u w:val="single"/>
        </w:rPr>
        <w:t>content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r w:rsidR="00581554" w:rsidRPr="00581554">
        <w:rPr>
          <w:rFonts w:ascii="TH SarabunPSK" w:hAnsi="TH SarabunPSK" w:cs="TH SarabunPSK"/>
          <w:sz w:val="28"/>
          <w:u w:val="single"/>
        </w:rPr>
        <w:t>uploads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r w:rsidR="00581554" w:rsidRPr="00581554">
        <w:rPr>
          <w:rFonts w:ascii="TH SarabunPSK" w:hAnsi="TH SarabunPSK" w:cs="TH SarabunPSK"/>
          <w:sz w:val="28"/>
          <w:u w:val="single"/>
        </w:rPr>
        <w:t>2025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r w:rsidR="00581554" w:rsidRPr="00581554">
        <w:rPr>
          <w:rFonts w:ascii="TH SarabunPSK" w:hAnsi="TH SarabunPSK" w:cs="TH SarabunPSK"/>
          <w:sz w:val="28"/>
          <w:u w:val="single"/>
        </w:rPr>
        <w:t>09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/</w:t>
      </w:r>
      <w:r w:rsidR="00581554" w:rsidRPr="00581554">
        <w:rPr>
          <w:rFonts w:ascii="TH SarabunPSK" w:hAnsi="TH SarabunPSK" w:cs="TH SarabunPSK"/>
          <w:sz w:val="28"/>
          <w:u w:val="single"/>
        </w:rPr>
        <w:t>Impact_Rankings_2026</w:t>
      </w:r>
      <w:r w:rsidR="00581554" w:rsidRPr="00581554">
        <w:rPr>
          <w:rFonts w:ascii="TH SarabunPSK" w:hAnsi="TH SarabunPSK" w:cs="TH SarabunPSK"/>
          <w:sz w:val="28"/>
          <w:u w:val="single"/>
          <w:cs/>
        </w:rPr>
        <w:t>.</w:t>
      </w:r>
      <w:r w:rsidR="00581554" w:rsidRPr="00581554">
        <w:rPr>
          <w:rFonts w:ascii="TH SarabunPSK" w:hAnsi="TH SarabunPSK" w:cs="TH SarabunPSK"/>
          <w:sz w:val="28"/>
          <w:u w:val="single"/>
        </w:rPr>
        <w:t>pdf</w:t>
      </w:r>
    </w:p>
    <w:p w14:paraId="66CBF66E" w14:textId="77777777" w:rsidR="009B5BEE" w:rsidRPr="009B5BEE" w:rsidRDefault="009B5BEE" w:rsidP="009B5BEE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0ADBCEEB" w14:textId="7032C567" w:rsidR="009B5BEE" w:rsidRPr="006A16ED" w:rsidRDefault="003552D6" w:rsidP="009B5BEE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17392CDE" w14:textId="19AF5AED" w:rsidR="0075707A" w:rsidRPr="006A16ED" w:rsidRDefault="00281EF1" w:rsidP="00581554">
      <w:pPr>
        <w:tabs>
          <w:tab w:val="left" w:pos="1701"/>
        </w:tabs>
        <w:spacing w:after="0" w:line="235" w:lineRule="auto"/>
        <w:ind w:left="720"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SDG </w:t>
      </w:r>
      <w:proofErr w:type="gramStart"/>
      <w:r w:rsidR="0075707A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4 </w:t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>:</w:t>
      </w:r>
      <w:proofErr w:type="gramEnd"/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 </w:t>
      </w:r>
      <w:r w:rsidR="00DA58BC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การศึกษาที่มีคุณภาพ</w:t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  <w:r w:rsidR="0075707A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</w:p>
    <w:p w14:paraId="077B0F41" w14:textId="07233F8A" w:rsidR="0075707A" w:rsidRPr="006A16ED" w:rsidRDefault="0075707A" w:rsidP="0075707A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ตัวชี้วัดหลัก </w:t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เช่น 4.3 </w:t>
      </w:r>
      <w:r w:rsidR="00DA58BC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การวัดผลเกี่ยวกับการ</w:t>
      </w:r>
      <w:r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เรียนรู้ตลอดชีวิต</w:t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</w:p>
    <w:p w14:paraId="1704D27C" w14:textId="133EE30E" w:rsidR="0075707A" w:rsidRPr="006A16ED" w:rsidRDefault="0075707A" w:rsidP="0075707A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ab/>
      </w:r>
      <w:r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เช่น 4.3.2 กิจกรรม</w:t>
      </w:r>
      <w:r w:rsidR="00DA58BC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สาธารณะ (การเรี</w:t>
      </w:r>
      <w:bookmarkStart w:id="0" w:name="_GoBack"/>
      <w:bookmarkEnd w:id="0"/>
      <w:r w:rsidR="00DA58BC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ยนรู้ตลอดชีวิต</w:t>
      </w:r>
      <w:r w:rsidR="00581554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)</w:t>
      </w:r>
      <w:r w:rsidR="00DA58BC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 ปี</w:t>
      </w:r>
      <w:r w:rsidR="00DA58BC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: </w:t>
      </w:r>
      <w:r w:rsidR="00DA58BC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2024</w:t>
      </w:r>
      <w:r w:rsidR="00581554" w:rsidRPr="006A16E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 จัดกิจกรรม</w:t>
      </w:r>
      <w:r w:rsidR="00581554" w:rsidRPr="006A16E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ด้านการศึกษาที่มหาวิทยาลัยซึ่งเปิดให้ประชาชนทั่วไปเข้าร่วม</w:t>
      </w:r>
    </w:p>
    <w:p w14:paraId="2E5CDD9E" w14:textId="35A7A413" w:rsidR="00791899" w:rsidRPr="00791899" w:rsidRDefault="00791899" w:rsidP="00791899">
      <w:pPr>
        <w:tabs>
          <w:tab w:val="left" w:pos="1701"/>
        </w:tabs>
        <w:spacing w:after="0" w:line="235" w:lineRule="auto"/>
        <w:ind w:left="720" w:right="-284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791899">
        <w:rPr>
          <w:rFonts w:ascii="TH SarabunPSK" w:hAnsi="TH SarabunPSK" w:cs="TH SarabunPSK"/>
          <w:b/>
          <w:bCs/>
          <w:sz w:val="32"/>
          <w:szCs w:val="32"/>
        </w:rPr>
        <w:t>SDG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proofErr w:type="gramEnd"/>
      <w:r w:rsidRPr="00791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BAED482" w14:textId="4439B5A4" w:rsidR="00791899" w:rsidRPr="00791899" w:rsidRDefault="00791899" w:rsidP="00791899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918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ตัวชี้วัดหลัก </w:t>
      </w:r>
      <w:r w:rsidRPr="0079189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91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1B5E76" w14:textId="0A292BCD" w:rsidR="00791899" w:rsidRPr="00791899" w:rsidRDefault="00791899" w:rsidP="00791899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91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9189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994BCD" w14:textId="38B57931" w:rsidR="00791899" w:rsidRDefault="00791899" w:rsidP="0075707A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</w:p>
    <w:p w14:paraId="24F70C91" w14:textId="0A17A8C3" w:rsidR="00791899" w:rsidRPr="00581554" w:rsidRDefault="00791899" w:rsidP="0075707A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1A58F" wp14:editId="13AC1088">
                <wp:simplePos x="0" y="0"/>
                <wp:positionH relativeFrom="page">
                  <wp:posOffset>2428666</wp:posOffset>
                </wp:positionH>
                <wp:positionV relativeFrom="paragraph">
                  <wp:posOffset>7279</wp:posOffset>
                </wp:positionV>
                <wp:extent cx="3105510" cy="672860"/>
                <wp:effectExtent l="0" t="0" r="19050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0" cy="6728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4508C" w14:textId="77777777" w:rsidR="00245FC3" w:rsidRPr="00245FC3" w:rsidRDefault="00581554" w:rsidP="00245FC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5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245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เฉพาะโครงการที่ขับเคลื่อน</w:t>
                            </w:r>
                            <w:r w:rsidRPr="00245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SDGs </w:t>
                            </w:r>
                          </w:p>
                          <w:p w14:paraId="384ED877" w14:textId="15F521F4" w:rsidR="00581554" w:rsidRPr="00245FC3" w:rsidRDefault="00581554" w:rsidP="00245FC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45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ได้อย่างแท้จริงในระดับมหาวิทยาลัยและระดับคณะ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1A58F" id="Rectangle 15" o:spid="_x0000_s1034" style="position:absolute;left:0;text-align:left;margin-left:191.25pt;margin-top:.55pt;width:244.55pt;height:5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" fillcolor="white [3201]" strokecolor="red" strokeweight="2pt">
                <v:textbox>
                  <w:txbxContent>
                    <w:p w14:paraId="7824508C" w14:textId="77777777" w:rsidR="00245FC3" w:rsidRPr="00245FC3" w:rsidRDefault="00581554" w:rsidP="00245FC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5F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ระบุเฉพาะโครงการที่ขับเคลื่อน</w:t>
                      </w:r>
                      <w:r w:rsidRPr="00245F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SDGs </w:t>
                      </w:r>
                    </w:p>
                    <w:p w14:paraId="384ED877" w14:textId="15F521F4" w:rsidR="00581554" w:rsidRPr="00245FC3" w:rsidRDefault="00581554" w:rsidP="00245FC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45F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ได้อย่างแท้จริงในระดับมหาวิทยาลัยและระดับคณะ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0B966C" w14:textId="542AD419" w:rsidR="00654D56" w:rsidRPr="00581554" w:rsidRDefault="00654D56">
      <w:pPr>
        <w:rPr>
          <w:rFonts w:ascii="TH SarabunPSK" w:hAnsi="TH SarabunPSK" w:cs="TH SarabunPSK"/>
          <w:b/>
          <w:bCs/>
          <w:sz w:val="32"/>
          <w:szCs w:val="32"/>
        </w:rPr>
      </w:pPr>
      <w:r w:rsidRPr="005815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28A369" w14:textId="1060FEAC" w:rsidR="0098354B" w:rsidRDefault="00370270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6B11AFC2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2090A3A8" w14:textId="77777777" w:rsidR="007B09FD" w:rsidRPr="007B09FD" w:rsidRDefault="007B09FD" w:rsidP="007B09FD">
      <w:pPr>
        <w:spacing w:after="0" w:line="235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67E3395F" w14:textId="77777777" w:rsidR="007B09FD" w:rsidRPr="007B09FD" w:rsidRDefault="007B09FD" w:rsidP="007B09F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131CED72" w14:textId="77777777" w:rsidR="007B09FD" w:rsidRDefault="007B09FD" w:rsidP="007B09F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57CDF286" w14:textId="77777777" w:rsidR="0068125C" w:rsidRDefault="0068125C" w:rsidP="0068125C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12DDDCCB" w14:textId="77777777" w:rsidR="00151293" w:rsidRDefault="00151293" w:rsidP="00151293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5B0714A3" w14:textId="59249C43" w:rsidR="00654D56" w:rsidRPr="007B09FD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581554">
        <w:rPr>
          <w:rFonts w:ascii="TH SarabunPSK" w:hAnsi="TH SarabunPSK" w:cs="TH SarabunPSK" w:hint="cs"/>
          <w:sz w:val="32"/>
          <w:szCs w:val="32"/>
          <w:cs/>
        </w:rPr>
        <w:t>…</w:t>
      </w:r>
      <w:r w:rsidR="00581554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64D8EE20" w14:textId="77777777" w:rsidR="00654D56" w:rsidRPr="007B09FD" w:rsidRDefault="00654D56" w:rsidP="00654D56">
      <w:pPr>
        <w:spacing w:after="0" w:line="235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71343769" w14:textId="77777777" w:rsidR="00654D56" w:rsidRPr="007B09FD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7B3EBCAA" w14:textId="77777777" w:rsidR="00654D56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30D8B9F9" w14:textId="07EE96CB" w:rsidR="00654D56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251113A7" w14:textId="77777777" w:rsidR="00654D56" w:rsidRPr="007B09FD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4EB94A63" w14:textId="77777777" w:rsidR="00654D56" w:rsidRPr="007B09FD" w:rsidRDefault="00654D56" w:rsidP="00654D56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7FD2E023" w14:textId="54DA6342" w:rsidR="00674925" w:rsidRPr="007B09FD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  <w:r w:rsidR="00581554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D7C4633" w14:textId="77777777" w:rsidR="00674925" w:rsidRPr="007B09FD" w:rsidRDefault="00674925" w:rsidP="00674925">
      <w:pPr>
        <w:spacing w:after="0" w:line="235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739DC028" w14:textId="77777777" w:rsidR="00674925" w:rsidRPr="007B09FD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05E1B020" w14:textId="77777777" w:rsidR="00674925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3E2E7D30" w14:textId="77777777" w:rsidR="00674925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188571CE" w14:textId="77777777" w:rsidR="00674925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</w:t>
      </w:r>
    </w:p>
    <w:p w14:paraId="526BBDBB" w14:textId="4BFA21BF" w:rsidR="00674925" w:rsidRPr="007B09FD" w:rsidRDefault="00674925" w:rsidP="00674925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7B09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  <w:r w:rsidR="00581554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F4F7528" w14:textId="77777777" w:rsidR="00654D56" w:rsidRDefault="00654D56" w:rsidP="0084741B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7678CB7" w14:textId="26EEDC21" w:rsidR="0092103A" w:rsidRPr="003606EE" w:rsidRDefault="00370270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(เรียงลำดับตามความสำคัญจากมากไปน้อย)</w:t>
      </w:r>
    </w:p>
    <w:p w14:paraId="0A8E29BE" w14:textId="77777777" w:rsidR="0092103A" w:rsidRPr="004E4C48" w:rsidRDefault="0092103A" w:rsidP="0092103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E408A9" w14:textId="77777777" w:rsidR="0092103A" w:rsidRDefault="0092103A" w:rsidP="0092103A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="004E4C48"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2CFC6E" w14:textId="77777777" w:rsidR="0068125C" w:rsidRPr="004E4C48" w:rsidRDefault="0068125C" w:rsidP="0068125C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E4C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DCFB46" w14:textId="77777777" w:rsidR="0092103A" w:rsidRPr="0084741B" w:rsidRDefault="0092103A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A09B2D" w14:textId="1F18BB97" w:rsidR="0092103A" w:rsidRPr="00F06A00" w:rsidRDefault="00025A03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741B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BC6C58" wp14:editId="7D2A81C4">
                <wp:simplePos x="0" y="0"/>
                <wp:positionH relativeFrom="column">
                  <wp:posOffset>1922420</wp:posOffset>
                </wp:positionH>
                <wp:positionV relativeFrom="paragraph">
                  <wp:posOffset>13013</wp:posOffset>
                </wp:positionV>
                <wp:extent cx="2619375" cy="371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8F64" w14:textId="77777777" w:rsidR="00C628B3" w:rsidRPr="00BD61FA" w:rsidRDefault="00C628B3" w:rsidP="00BD61F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BD61F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</w:t>
                            </w:r>
                            <w:r w:rsidRPr="00BD61F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ที่เกิดขึ้นทันที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ตามวัตถุประสงค์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BC6C58" id="Rectangle 2" o:spid="_x0000_s1035" style="position:absolute;margin-left:151.35pt;margin-top:1pt;width:206.25pt;height:29.2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" fillcolor="white [3201]" strokecolor="black [3200]" strokeweight="2pt">
                <v:textbox>
                  <w:txbxContent>
                    <w:p w14:paraId="6ED18F64" w14:textId="77777777" w:rsidR="00C628B3" w:rsidRPr="00BD61FA" w:rsidRDefault="00C628B3" w:rsidP="00BD61FA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 w:rsidRPr="00BD61F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ผลที่เกิดขึ้นทันที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ตามวัตถุประสงค์</w:t>
                      </w:r>
                    </w:p>
                  </w:txbxContent>
                </v:textbox>
              </v:rect>
            </w:pict>
          </mc:Fallback>
        </mc:AlternateContent>
      </w:r>
      <w:r w:rsidR="0037027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96DD2CF" w14:textId="77777777" w:rsidR="004E4C48" w:rsidRPr="004E4C48" w:rsidRDefault="004E4C48" w:rsidP="004E4C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53D1148" w14:textId="1140EC3C" w:rsidR="004E4C48" w:rsidRDefault="004E4C48" w:rsidP="004E4C4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EFB5C8" w14:textId="6D2950EB" w:rsidR="00654D56" w:rsidRPr="004E4C48" w:rsidRDefault="00654D56" w:rsidP="00654D56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E4C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2B379F1" w14:textId="77777777" w:rsidR="00654D56" w:rsidRPr="004E4C48" w:rsidRDefault="00654D56" w:rsidP="004E4C4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CCFF4D" w14:textId="77777777" w:rsidR="0092103A" w:rsidRPr="0084741B" w:rsidRDefault="005B315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84741B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6501BC" wp14:editId="62C135A9">
                <wp:simplePos x="0" y="0"/>
                <wp:positionH relativeFrom="margin">
                  <wp:posOffset>1914023</wp:posOffset>
                </wp:positionH>
                <wp:positionV relativeFrom="paragraph">
                  <wp:posOffset>190187</wp:posOffset>
                </wp:positionV>
                <wp:extent cx="3962400" cy="371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9EFCD8" w14:textId="77777777" w:rsidR="00C628B3" w:rsidRPr="00BD61FA" w:rsidRDefault="00C628B3" w:rsidP="00BD61F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ที่คาดว่าจะเกิดขึ้นต่อเนื่องจากผลผลิต หลังจากโครงการเสร็จสิ้นแล้ว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6501BC" id="Rectangle 3" o:spid="_x0000_s1036" style="position:absolute;margin-left:150.7pt;margin-top:15pt;width:312pt;height:29.25pt;z-index:25163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" fillcolor="window" strokecolor="windowText" strokeweight="2pt">
                <v:textbox>
                  <w:txbxContent>
                    <w:p w14:paraId="069EFCD8" w14:textId="77777777" w:rsidR="00C628B3" w:rsidRPr="00BD61FA" w:rsidRDefault="00C628B3" w:rsidP="00BD61FA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ผลที่คาดว่าจะเกิดขึ้นต่อเนื่องจากผลผลิต หลังจากโครงการเสร็จสิ้นแล้ว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6B0876" w14:textId="6B6FF10B" w:rsidR="0092103A" w:rsidRDefault="00370270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306864" w14:textId="77777777" w:rsidR="003166DE" w:rsidRPr="004E4C48" w:rsidRDefault="003166DE" w:rsidP="003166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218FC8" w14:textId="11A9C0B1" w:rsidR="003166DE" w:rsidRDefault="003166DE" w:rsidP="003166DE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4C4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D9A468" w14:textId="77777777" w:rsidR="00654D56" w:rsidRPr="004E4C48" w:rsidRDefault="00654D56" w:rsidP="00654D56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E4C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  <w:r w:rsidRPr="004E4C4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520877" w14:textId="77777777" w:rsidR="00654D56" w:rsidRPr="004E4C48" w:rsidRDefault="00654D56" w:rsidP="003166DE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C95C220" w14:textId="58D86ED4" w:rsidR="001F3465" w:rsidRDefault="001F3465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0AE69" w14:textId="571DB5EC" w:rsidR="00654D56" w:rsidRDefault="00654D56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4510A1" w14:textId="674426A8" w:rsidR="001D2357" w:rsidRPr="003606EE" w:rsidRDefault="00370270" w:rsidP="001D235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1D2357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2357" w:rsidRPr="003606E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2268"/>
      </w:tblGrid>
      <w:tr w:rsidR="001D2357" w:rsidRPr="003606EE" w14:paraId="533FBAB2" w14:textId="77777777" w:rsidTr="00E16A24">
        <w:trPr>
          <w:tblHeader/>
        </w:trPr>
        <w:tc>
          <w:tcPr>
            <w:tcW w:w="2660" w:type="dxa"/>
            <w:shd w:val="clear" w:color="auto" w:fill="F2F2F2"/>
            <w:vAlign w:val="center"/>
          </w:tcPr>
          <w:p w14:paraId="4C9BC382" w14:textId="77777777" w:rsidR="001D2357" w:rsidRPr="003606EE" w:rsidRDefault="001D2357" w:rsidP="00E16A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EA835F6" w14:textId="77777777" w:rsidR="001D2357" w:rsidRPr="003606EE" w:rsidRDefault="001D2357" w:rsidP="00E16A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="009920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9920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62AC8C6" w14:textId="77777777" w:rsidR="001D2357" w:rsidRPr="003606EE" w:rsidRDefault="001D2357" w:rsidP="00E16A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2654CCB" w14:textId="77777777" w:rsidR="0099204E" w:rsidRPr="003606EE" w:rsidRDefault="001D2357" w:rsidP="009920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 w:rsidR="009920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1D2357" w:rsidRPr="003606EE" w14:paraId="6264126D" w14:textId="77777777" w:rsidTr="00C628B3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4EEA2C49" w14:textId="77777777" w:rsidR="001D2357" w:rsidRPr="0099204E" w:rsidRDefault="0099204E" w:rsidP="00C628B3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49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</w:t>
            </w:r>
          </w:p>
          <w:p w14:paraId="08B1BC66" w14:textId="77777777" w:rsidR="0099204E" w:rsidRPr="009F4968" w:rsidRDefault="0099204E" w:rsidP="00C628B3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9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วิธีดำเนินงาน</w:t>
            </w:r>
          </w:p>
          <w:p w14:paraId="25953A4C" w14:textId="77777777" w:rsidR="0099204E" w:rsidRPr="0099204E" w:rsidRDefault="0099204E" w:rsidP="0099204E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ฝึกปฏิบัติ.......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8EA33A6" w14:textId="77777777" w:rsidR="001D2357" w:rsidRPr="0099204E" w:rsidRDefault="001D2357" w:rsidP="00C628B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BCC506D" w14:textId="77777777" w:rsidR="001D2357" w:rsidRPr="0099204E" w:rsidRDefault="001D2357" w:rsidP="00C628B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68365FBB" w14:textId="77777777" w:rsidR="0099204E" w:rsidRPr="0099204E" w:rsidRDefault="0099204E" w:rsidP="009920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365C6" w14:textId="77777777" w:rsidR="001D2357" w:rsidRPr="0099204E" w:rsidRDefault="0099204E" w:rsidP="009920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1F3465" w:rsidRPr="003606EE" w14:paraId="1AC51273" w14:textId="77777777" w:rsidTr="00C628B3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3423D3F6" w14:textId="77777777" w:rsidR="001F3465" w:rsidRPr="0099204E" w:rsidRDefault="001F3465" w:rsidP="00C628B3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49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</w:t>
            </w:r>
          </w:p>
          <w:p w14:paraId="5D876194" w14:textId="77777777" w:rsidR="001F3465" w:rsidRPr="009F4968" w:rsidRDefault="001F3465" w:rsidP="00C628B3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9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วิธีดำเนินงาน</w:t>
            </w:r>
          </w:p>
          <w:p w14:paraId="2DB7431C" w14:textId="77777777" w:rsidR="001F3465" w:rsidRPr="0099204E" w:rsidRDefault="001F3465" w:rsidP="00C628B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ฝึกปฏิบัติ.......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A964291" w14:textId="77777777" w:rsidR="001F3465" w:rsidRPr="0099204E" w:rsidRDefault="001F3465" w:rsidP="00C628B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218493C3" w14:textId="77777777" w:rsidR="001F3465" w:rsidRPr="0099204E" w:rsidRDefault="004E4C48" w:rsidP="00C628B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19FA818" wp14:editId="29347F2B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45278</wp:posOffset>
                      </wp:positionV>
                      <wp:extent cx="2786353" cy="371475"/>
                      <wp:effectExtent l="0" t="0" r="1460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53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A019E" w14:textId="77777777" w:rsidR="00C628B3" w:rsidRPr="004E4C48" w:rsidRDefault="00C628B3" w:rsidP="004E4C4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4E4C4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อธิบาย</w:t>
                                  </w:r>
                                  <w:r w:rsidRPr="004E4C4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ลักษณะวิธีจัดกิจกรรมในวัน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ที่</w:t>
                                  </w:r>
                                  <w:r w:rsidRPr="004E4C4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จัดงาน</w:t>
                                  </w:r>
                                </w:p>
                                <w:p w14:paraId="179CE165" w14:textId="77777777" w:rsidR="00C628B3" w:rsidRPr="004E4C48" w:rsidRDefault="00C628B3" w:rsidP="00BD61FA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19FA818" id="Rectangle 1" o:spid="_x0000_s1037" style="position:absolute;left:0;text-align:left;margin-left:-132.65pt;margin-top:3.55pt;width:219.4pt;height:2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" fillcolor="white [3201]" strokecolor="black [3200]" strokeweight="2pt">
                      <v:textbox>
                        <w:txbxContent>
                          <w:p w14:paraId="447A019E" w14:textId="77777777" w:rsidR="00C628B3" w:rsidRPr="004E4C48" w:rsidRDefault="00C628B3" w:rsidP="004E4C4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E4C4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อธิบายลักษณะวิธีจัดกิจกรรมในวัน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ที่</w:t>
                            </w:r>
                            <w:r w:rsidRPr="004E4C4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จัดงาน</w:t>
                            </w:r>
                          </w:p>
                          <w:p w14:paraId="179CE165" w14:textId="77777777" w:rsidR="00C628B3" w:rsidRPr="004E4C48" w:rsidRDefault="00C628B3" w:rsidP="00BD61F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76256692" w14:textId="77777777" w:rsidR="001F3465" w:rsidRPr="0099204E" w:rsidRDefault="001F3465" w:rsidP="00C628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DCDADD" w14:textId="77777777" w:rsidR="001F3465" w:rsidRPr="0099204E" w:rsidRDefault="001F3465" w:rsidP="00C628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14:paraId="1561882B" w14:textId="77777777" w:rsidR="0099204E" w:rsidRDefault="0099204E" w:rsidP="0099204E">
      <w:pPr>
        <w:spacing w:after="0" w:line="240" w:lineRule="auto"/>
        <w:rPr>
          <w:rFonts w:ascii="TH SarabunPSK" w:hAnsi="TH SarabunPSK" w:cs="TH SarabunPSK"/>
          <w:color w:val="FF0000"/>
        </w:rPr>
      </w:pPr>
      <w:r w:rsidRPr="000140B5">
        <w:rPr>
          <w:rFonts w:ascii="TH SarabunPSK" w:hAnsi="TH SarabunPSK" w:cs="TH SarabunPSK"/>
          <w:b/>
          <w:bCs/>
          <w:color w:val="FF0000"/>
          <w:cs/>
        </w:rPr>
        <w:t>หมายเหตุ</w:t>
      </w:r>
      <w:r w:rsidRPr="000140B5">
        <w:rPr>
          <w:rFonts w:ascii="TH SarabunPSK" w:hAnsi="TH SarabunPSK" w:cs="TH SarabunPSK"/>
          <w:color w:val="FF0000"/>
          <w:cs/>
        </w:rPr>
        <w:t xml:space="preserve"> : </w:t>
      </w:r>
    </w:p>
    <w:p w14:paraId="59B18A8C" w14:textId="77777777" w:rsidR="0099204E" w:rsidRDefault="00E7323D" w:rsidP="004E4C48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>ไม่ต้อง</w:t>
      </w:r>
      <w:r w:rsidR="0099204E" w:rsidRPr="00BD61FA">
        <w:rPr>
          <w:rFonts w:ascii="TH SarabunPSK" w:hAnsi="TH SarabunPSK" w:cs="TH SarabunPSK"/>
          <w:color w:val="FF0000"/>
          <w:cs/>
        </w:rPr>
        <w:t>ระบุ</w:t>
      </w:r>
      <w:r>
        <w:rPr>
          <w:rFonts w:ascii="TH SarabunPSK" w:hAnsi="TH SarabunPSK" w:cs="TH SarabunPSK" w:hint="cs"/>
          <w:color w:val="FF0000"/>
          <w:cs/>
        </w:rPr>
        <w:t xml:space="preserve">เกี่ยวกับการเตรียมโครงการ เช่น </w:t>
      </w:r>
      <w:r>
        <w:rPr>
          <w:rFonts w:ascii="TH SarabunPSK" w:hAnsi="TH SarabunPSK" w:cs="TH SarabunPSK"/>
          <w:color w:val="FF0000"/>
          <w:cs/>
        </w:rPr>
        <w:t xml:space="preserve">การขออนุมัติโครงการ, </w:t>
      </w:r>
      <w:r w:rsidR="0099204E" w:rsidRPr="00BD61FA">
        <w:rPr>
          <w:rFonts w:ascii="TH SarabunPSK" w:hAnsi="TH SarabunPSK" w:cs="TH SarabunPSK"/>
          <w:color w:val="FF0000"/>
          <w:cs/>
        </w:rPr>
        <w:t>การประชุมเตรียมงาน</w:t>
      </w:r>
      <w:r>
        <w:rPr>
          <w:rFonts w:ascii="TH SarabunPSK" w:hAnsi="TH SarabunPSK" w:cs="TH SarabunPSK" w:hint="cs"/>
          <w:color w:val="FF0000"/>
          <w:cs/>
        </w:rPr>
        <w:t xml:space="preserve">, </w:t>
      </w:r>
      <w:r w:rsidR="0099204E" w:rsidRPr="00BD61FA">
        <w:rPr>
          <w:rFonts w:ascii="TH SarabunPSK" w:hAnsi="TH SarabunPSK" w:cs="TH SarabunPSK"/>
          <w:color w:val="FF0000"/>
          <w:cs/>
        </w:rPr>
        <w:t>การเชิญวิทยากร</w:t>
      </w:r>
      <w:r>
        <w:rPr>
          <w:rFonts w:ascii="TH SarabunPSK" w:hAnsi="TH SarabunPSK" w:cs="TH SarabunPSK" w:hint="cs"/>
          <w:color w:val="FF0000"/>
          <w:cs/>
        </w:rPr>
        <w:t xml:space="preserve">, </w:t>
      </w:r>
      <w:r w:rsidR="0099204E" w:rsidRPr="00BD61FA">
        <w:rPr>
          <w:rFonts w:ascii="TH SarabunPSK" w:hAnsi="TH SarabunPSK" w:cs="TH SarabunPSK"/>
          <w:color w:val="FF0000"/>
          <w:cs/>
        </w:rPr>
        <w:t>การจัดซื้อวัสดุ</w:t>
      </w:r>
    </w:p>
    <w:p w14:paraId="0B1D0E28" w14:textId="77777777" w:rsidR="00044F08" w:rsidRPr="0084741B" w:rsidRDefault="00044F08" w:rsidP="00BE3087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B4BA38" w14:textId="5E943C9A" w:rsidR="001D2357" w:rsidRPr="00B759D7" w:rsidRDefault="00370270" w:rsidP="00BE3087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D2357" w:rsidRPr="00B759D7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กลุ่มเป้าหมาย</w:t>
      </w:r>
    </w:p>
    <w:p w14:paraId="5458DE32" w14:textId="77777777" w:rsidR="001D2357" w:rsidRPr="00646ED9" w:rsidRDefault="00662FFE" w:rsidP="001D23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59D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9F545A" wp14:editId="5DFF683D">
                <wp:simplePos x="0" y="0"/>
                <wp:positionH relativeFrom="column">
                  <wp:posOffset>4006840</wp:posOffset>
                </wp:positionH>
                <wp:positionV relativeFrom="paragraph">
                  <wp:posOffset>51103</wp:posOffset>
                </wp:positionV>
                <wp:extent cx="2299335" cy="382137"/>
                <wp:effectExtent l="0" t="0" r="2476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382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9411EC" w14:textId="77777777" w:rsidR="00C628B3" w:rsidRPr="00BD61FA" w:rsidRDefault="00C628B3" w:rsidP="001F34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กลุ่ม และจำนวนในแต่ละกลุ่ม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9F545A" id="Rectangle 4" o:spid="_x0000_s1038" style="position:absolute;left:0;text-align:left;margin-left:315.5pt;margin-top:4pt;width:181.05pt;height:30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" fillcolor="window" strokecolor="windowText" strokeweight="2pt">
                <v:textbox>
                  <w:txbxContent>
                    <w:p w14:paraId="509411EC" w14:textId="77777777" w:rsidR="00C628B3" w:rsidRPr="00BD61FA" w:rsidRDefault="00C628B3" w:rsidP="001F346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ระบุกลุ่ม และจำนวนในแต่ละกลุ่ม</w:t>
                      </w:r>
                    </w:p>
                  </w:txbxContent>
                </v:textbox>
              </v:rect>
            </w:pict>
          </mc:Fallback>
        </mc:AlternateContent>
      </w:r>
      <w:r w:rsidR="001D2357" w:rsidRPr="00646ED9">
        <w:rPr>
          <w:rFonts w:ascii="TH SarabunPSK" w:hAnsi="TH SarabunPSK" w:cs="TH SarabunPSK"/>
          <w:sz w:val="32"/>
          <w:szCs w:val="32"/>
          <w:cs/>
        </w:rPr>
        <w:t>1.  …………………………………………………</w:t>
      </w:r>
      <w:r w:rsidR="00C479C2">
        <w:rPr>
          <w:rFonts w:ascii="TH SarabunPSK" w:hAnsi="TH SarabunPSK" w:cs="TH SarabunPSK"/>
          <w:sz w:val="32"/>
          <w:szCs w:val="32"/>
          <w:cs/>
        </w:rPr>
        <w:tab/>
      </w:r>
      <w:r w:rsidR="00C479C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C479C2">
        <w:rPr>
          <w:rFonts w:ascii="TH SarabunPSK" w:hAnsi="TH SarabunPSK" w:cs="TH SarabunPSK" w:hint="cs"/>
          <w:sz w:val="32"/>
          <w:szCs w:val="32"/>
          <w:cs/>
        </w:rPr>
        <w:tab/>
        <w:t>.............  คน</w:t>
      </w:r>
    </w:p>
    <w:p w14:paraId="7050F4B6" w14:textId="77777777" w:rsidR="001D2357" w:rsidRPr="00646ED9" w:rsidRDefault="001D2357" w:rsidP="001D23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ED9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C479C2" w:rsidRPr="00646ED9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C479C2">
        <w:rPr>
          <w:rFonts w:ascii="TH SarabunPSK" w:hAnsi="TH SarabunPSK" w:cs="TH SarabunPSK"/>
          <w:sz w:val="32"/>
          <w:szCs w:val="32"/>
          <w:cs/>
        </w:rPr>
        <w:tab/>
      </w:r>
      <w:r w:rsidR="00C479C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C479C2">
        <w:rPr>
          <w:rFonts w:ascii="TH SarabunPSK" w:hAnsi="TH SarabunPSK" w:cs="TH SarabunPSK" w:hint="cs"/>
          <w:sz w:val="32"/>
          <w:szCs w:val="32"/>
          <w:cs/>
        </w:rPr>
        <w:tab/>
        <w:t>.............  คน</w:t>
      </w:r>
    </w:p>
    <w:p w14:paraId="6CC8CE12" w14:textId="77777777" w:rsidR="001D2357" w:rsidRPr="00C7622E" w:rsidRDefault="001D2357" w:rsidP="00A550BD">
      <w:pPr>
        <w:spacing w:after="0" w:line="235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E966E5D" w14:textId="432F0487" w:rsidR="001D2357" w:rsidRDefault="00370270" w:rsidP="001D235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2357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ความสำเร็จของโครงการ</w:t>
      </w:r>
    </w:p>
    <w:p w14:paraId="1C14E04C" w14:textId="77777777" w:rsidR="001D2357" w:rsidRPr="00AD2B69" w:rsidRDefault="001D2357" w:rsidP="001D2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>เชิงปริมาณ ……………………………………………………………………………………………</w:t>
      </w:r>
    </w:p>
    <w:p w14:paraId="67ED767C" w14:textId="77777777" w:rsidR="001D2357" w:rsidRPr="003606EE" w:rsidRDefault="001D2357" w:rsidP="001D2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>เชิงคุณภาพ ……………………………………………………………………………………………</w:t>
      </w:r>
    </w:p>
    <w:p w14:paraId="73AC6C27" w14:textId="77777777" w:rsidR="000F5CCD" w:rsidRPr="00151293" w:rsidRDefault="000F5CCD" w:rsidP="00A550BD">
      <w:pPr>
        <w:spacing w:after="0" w:line="235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568FC06" w14:textId="512B9639" w:rsidR="00A550BD" w:rsidRPr="00A550BD" w:rsidRDefault="00B759D7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70270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550BD" w:rsidRPr="00A550BD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แหล่งที่มาของงบประมาณ </w:t>
      </w:r>
    </w:p>
    <w:p w14:paraId="77993D68" w14:textId="77777777" w:rsidR="00122BE0" w:rsidRDefault="00122BE0" w:rsidP="00122BE0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</w:t>
      </w:r>
    </w:p>
    <w:p w14:paraId="4CD5A6B5" w14:textId="77777777" w:rsidR="00A550BD" w:rsidRDefault="00A550BD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2BE0">
        <w:rPr>
          <w:rFonts w:ascii="TH SarabunPSK" w:hAnsi="TH SarabunPSK" w:cs="TH SarabunPSK" w:hint="cs"/>
          <w:sz w:val="32"/>
          <w:szCs w:val="32"/>
          <w:cs/>
        </w:rPr>
        <w:t xml:space="preserve">แหล่งงบประมาณ (โปรดระบุ) </w:t>
      </w:r>
      <w:r w:rsidRPr="00605AE5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3B694532" w14:textId="77777777" w:rsidR="00455B83" w:rsidRPr="003606EE" w:rsidRDefault="00455B83" w:rsidP="00455B8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3606E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(ค่าใช้จ่าย) </w:t>
      </w:r>
      <w:r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 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 บาท </w:t>
      </w:r>
    </w:p>
    <w:p w14:paraId="50906807" w14:textId="77777777" w:rsidR="00455B83" w:rsidRPr="009348C5" w:rsidRDefault="00455B83" w:rsidP="00455B8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  <w:t>-  ค่าตอบแทน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="001F3465"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</w:p>
    <w:p w14:paraId="4EF3BEB7" w14:textId="77777777" w:rsidR="00455B83" w:rsidRPr="003606EE" w:rsidRDefault="00455B83" w:rsidP="00455B83">
      <w:pPr>
        <w:spacing w:after="0" w:line="240" w:lineRule="auto"/>
        <w:ind w:left="1440" w:firstLine="26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18202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3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E85B14" w14:textId="77777777" w:rsidR="00455B83" w:rsidRPr="009348C5" w:rsidRDefault="009F4968" w:rsidP="00455B8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2B27BFB" wp14:editId="2A4EE146">
                <wp:simplePos x="0" y="0"/>
                <wp:positionH relativeFrom="margin">
                  <wp:posOffset>2355795</wp:posOffset>
                </wp:positionH>
                <wp:positionV relativeFrom="paragraph">
                  <wp:posOffset>11485</wp:posOffset>
                </wp:positionV>
                <wp:extent cx="1781175" cy="666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821758" w14:textId="77777777" w:rsidR="00C628B3" w:rsidRPr="00BD61FA" w:rsidRDefault="00C628B3" w:rsidP="00BD61F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ตัวคูณ แสดงการคำนวณ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2B27BFB" id="Rectangle 5" o:spid="_x0000_s1039" style="position:absolute;left:0;text-align:left;margin-left:185.5pt;margin-top:.9pt;width:140.25pt;height:52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" fillcolor="window" strokecolor="windowText" strokeweight="2pt">
                <v:textbox>
                  <w:txbxContent>
                    <w:p w14:paraId="69821758" w14:textId="77777777" w:rsidR="00C628B3" w:rsidRPr="00BD61FA" w:rsidRDefault="00C628B3" w:rsidP="00BD61F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แตกตัวคูณ แสดงการคำนวณ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5B83"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="00455B83" w:rsidRPr="009348C5">
        <w:rPr>
          <w:rFonts w:ascii="TH SarabunPSK" w:hAnsi="TH SarabunPSK" w:cs="TH SarabunPSK"/>
          <w:b/>
          <w:bCs/>
          <w:sz w:val="32"/>
          <w:szCs w:val="32"/>
          <w:cs/>
        </w:rPr>
        <w:t>-  ค่า</w:t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>ใช้สอย</w:t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55B83" w:rsidRPr="00934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55B83"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="00455B83"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3465"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5B83" w:rsidRPr="009348C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7FAFDFC" w14:textId="77777777" w:rsidR="00455B83" w:rsidRDefault="00455B83" w:rsidP="00455B83">
      <w:pPr>
        <w:tabs>
          <w:tab w:val="left" w:pos="170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34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2EE7FCA" w14:textId="77777777" w:rsidR="00455B83" w:rsidRPr="009348C5" w:rsidRDefault="00455B83" w:rsidP="00455B83">
      <w:pPr>
        <w:tabs>
          <w:tab w:val="left" w:pos="1701"/>
        </w:tabs>
        <w:spacing w:after="0" w:line="240" w:lineRule="auto"/>
        <w:ind w:left="720" w:firstLine="6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>-  ค่าวัสดุ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3465"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6ED9" w:rsidRPr="009348C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2A96104" w14:textId="77777777" w:rsidR="00455B83" w:rsidRDefault="00455B83" w:rsidP="00455B83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34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6FBC139" w14:textId="77777777" w:rsidR="00455B83" w:rsidRPr="004903BE" w:rsidRDefault="00455B83" w:rsidP="00646E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06E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03BE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....................  บาท</w:t>
      </w:r>
    </w:p>
    <w:p w14:paraId="6330A1C3" w14:textId="77777777" w:rsidR="008E298E" w:rsidRDefault="00455B83" w:rsidP="00662FFE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Cs w:val="32"/>
        </w:rPr>
      </w:pPr>
      <w:r w:rsidRPr="003606EE">
        <w:rPr>
          <w:rFonts w:ascii="TH SarabunPSK" w:hAnsi="TH SarabunPSK" w:cs="TH SarabunPSK" w:hint="cs"/>
          <w:sz w:val="32"/>
          <w:szCs w:val="32"/>
          <w:cs/>
        </w:rPr>
        <w:tab/>
      </w:r>
      <w:r w:rsidRPr="003606E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3606E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606EE">
        <w:rPr>
          <w:rFonts w:ascii="TH SarabunPSK" w:hAnsi="TH SarabunPSK" w:cs="TH SarabunPSK"/>
          <w:sz w:val="32"/>
          <w:szCs w:val="32"/>
          <w:cs/>
        </w:rPr>
        <w:t>ถัวเฉลี่ยทุกรายการ</w:t>
      </w:r>
    </w:p>
    <w:sectPr w:rsidR="008E298E" w:rsidSect="00513385">
      <w:footerReference w:type="default" r:id="rId8"/>
      <w:pgSz w:w="11906" w:h="16838"/>
      <w:pgMar w:top="1134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F33C1" w14:textId="77777777" w:rsidR="002A58C3" w:rsidRDefault="002A58C3">
      <w:pPr>
        <w:spacing w:after="0" w:line="240" w:lineRule="auto"/>
      </w:pPr>
      <w:r>
        <w:separator/>
      </w:r>
    </w:p>
  </w:endnote>
  <w:endnote w:type="continuationSeparator" w:id="0">
    <w:p w14:paraId="1036893C" w14:textId="77777777" w:rsidR="002A58C3" w:rsidRDefault="002A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FB6F" w14:textId="69FAF6BC" w:rsidR="00C628B3" w:rsidRPr="0068125C" w:rsidRDefault="00C628B3" w:rsidP="003C156A">
    <w:pPr>
      <w:pStyle w:val="Footer"/>
      <w:pBdr>
        <w:top w:val="thinThickSmallGap" w:sz="24" w:space="1" w:color="622423"/>
      </w:pBdr>
      <w:tabs>
        <w:tab w:val="clear" w:pos="4513"/>
      </w:tabs>
      <w:rPr>
        <w:rFonts w:ascii="TH SarabunPSK" w:eastAsia="Times New Roman" w:hAnsi="TH SarabunPSK" w:cs="TH SarabunPSK"/>
        <w:sz w:val="28"/>
      </w:rPr>
    </w:pPr>
    <w:r w:rsidRPr="0068125C">
      <w:rPr>
        <w:rFonts w:ascii="TH SarabunPSK" w:eastAsia="Times New Roman" w:hAnsi="TH SarabunPSK" w:cs="TH SarabunPSK"/>
        <w:sz w:val="28"/>
        <w:cs/>
      </w:rPr>
      <w:t>โครงการประจำปีงบประมาณ 25</w:t>
    </w:r>
    <w:r w:rsidRPr="0068125C">
      <w:rPr>
        <w:rFonts w:ascii="TH SarabunPSK" w:eastAsia="Times New Roman" w:hAnsi="TH SarabunPSK" w:cs="TH SarabunPSK"/>
        <w:sz w:val="28"/>
      </w:rPr>
      <w:t>6</w:t>
    </w:r>
    <w:r w:rsidR="00FD759C">
      <w:rPr>
        <w:rFonts w:ascii="TH SarabunPSK" w:eastAsia="Times New Roman" w:hAnsi="TH SarabunPSK" w:cs="TH SarabunPSK"/>
        <w:sz w:val="28"/>
      </w:rPr>
      <w:t>9</w:t>
    </w:r>
    <w:r w:rsidRPr="0068125C">
      <w:rPr>
        <w:rFonts w:ascii="TH SarabunPSK" w:eastAsia="Times New Roman" w:hAnsi="TH SarabunPSK" w:cs="TH SarabunPSK"/>
        <w:sz w:val="28"/>
      </w:rPr>
      <w:tab/>
      <w:t xml:space="preserve">Page </w:t>
    </w:r>
    <w:r w:rsidRPr="0068125C">
      <w:rPr>
        <w:rFonts w:ascii="TH SarabunPSK" w:eastAsia="Times New Roman" w:hAnsi="TH SarabunPSK" w:cs="TH SarabunPSK"/>
        <w:sz w:val="28"/>
      </w:rPr>
      <w:fldChar w:fldCharType="begin"/>
    </w:r>
    <w:r w:rsidRPr="0068125C">
      <w:rPr>
        <w:rFonts w:ascii="TH SarabunPSK" w:hAnsi="TH SarabunPSK" w:cs="TH SarabunPSK"/>
        <w:sz w:val="28"/>
      </w:rPr>
      <w:instrText xml:space="preserve"> PAGE   \</w:instrText>
    </w:r>
    <w:r w:rsidRPr="0068125C">
      <w:rPr>
        <w:rFonts w:ascii="TH SarabunPSK" w:hAnsi="TH SarabunPSK" w:cs="TH SarabunPSK"/>
        <w:sz w:val="28"/>
        <w:cs/>
      </w:rPr>
      <w:instrText xml:space="preserve">* </w:instrText>
    </w:r>
    <w:r w:rsidRPr="0068125C">
      <w:rPr>
        <w:rFonts w:ascii="TH SarabunPSK" w:hAnsi="TH SarabunPSK" w:cs="TH SarabunPSK"/>
        <w:sz w:val="28"/>
      </w:rPr>
      <w:instrText xml:space="preserve">MERGEFORMAT </w:instrText>
    </w:r>
    <w:r w:rsidRPr="0068125C">
      <w:rPr>
        <w:rFonts w:ascii="TH SarabunPSK" w:eastAsia="Times New Roman" w:hAnsi="TH SarabunPSK" w:cs="TH SarabunPSK"/>
        <w:sz w:val="28"/>
      </w:rPr>
      <w:fldChar w:fldCharType="separate"/>
    </w:r>
    <w:r w:rsidR="006A16ED" w:rsidRPr="006A16ED">
      <w:rPr>
        <w:rFonts w:ascii="TH SarabunPSK" w:eastAsia="Times New Roman" w:hAnsi="TH SarabunPSK" w:cs="TH SarabunPSK"/>
        <w:noProof/>
        <w:sz w:val="28"/>
      </w:rPr>
      <w:t>2</w:t>
    </w:r>
    <w:r w:rsidRPr="0068125C">
      <w:rPr>
        <w:rFonts w:ascii="TH SarabunPSK" w:eastAsia="Times New Roman" w:hAnsi="TH SarabunPSK" w:cs="TH SarabunPSK"/>
        <w:noProof/>
        <w:sz w:val="28"/>
      </w:rPr>
      <w:fldChar w:fldCharType="end"/>
    </w:r>
  </w:p>
  <w:p w14:paraId="6BFCA8D7" w14:textId="77777777" w:rsidR="00C628B3" w:rsidRDefault="00C6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986DE" w14:textId="77777777" w:rsidR="002A58C3" w:rsidRDefault="002A58C3">
      <w:pPr>
        <w:spacing w:after="0" w:line="240" w:lineRule="auto"/>
      </w:pPr>
      <w:r>
        <w:separator/>
      </w:r>
    </w:p>
  </w:footnote>
  <w:footnote w:type="continuationSeparator" w:id="0">
    <w:p w14:paraId="76440537" w14:textId="77777777" w:rsidR="002A58C3" w:rsidRDefault="002A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A52"/>
    <w:multiLevelType w:val="hybridMultilevel"/>
    <w:tmpl w:val="FF4E05CE"/>
    <w:lvl w:ilvl="0" w:tplc="14A8F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FA60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E6A1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D0C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C2AE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74E1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D109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23CF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D4E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250653D"/>
    <w:multiLevelType w:val="multilevel"/>
    <w:tmpl w:val="52226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8702E"/>
    <w:multiLevelType w:val="hybridMultilevel"/>
    <w:tmpl w:val="C7A0DCA2"/>
    <w:lvl w:ilvl="0" w:tplc="E844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D7A4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A44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172E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F2D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7783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6A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207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A00F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4F262F64"/>
    <w:multiLevelType w:val="multilevel"/>
    <w:tmpl w:val="52226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D6C0E"/>
    <w:multiLevelType w:val="hybridMultilevel"/>
    <w:tmpl w:val="6FF6A228"/>
    <w:lvl w:ilvl="0" w:tplc="E9A4B648">
      <w:start w:val="2"/>
      <w:numFmt w:val="bullet"/>
      <w:lvlText w:val="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EC7315"/>
    <w:multiLevelType w:val="hybridMultilevel"/>
    <w:tmpl w:val="95E041C2"/>
    <w:lvl w:ilvl="0" w:tplc="5120B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6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5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16"/>
  </w:num>
  <w:num w:numId="13">
    <w:abstractNumId w:val="0"/>
  </w:num>
  <w:num w:numId="14">
    <w:abstractNumId w:val="9"/>
  </w:num>
  <w:num w:numId="15">
    <w:abstractNumId w:val="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2"/>
    <w:rsid w:val="0001242F"/>
    <w:rsid w:val="00013DF6"/>
    <w:rsid w:val="000140B5"/>
    <w:rsid w:val="000154B4"/>
    <w:rsid w:val="00015E6E"/>
    <w:rsid w:val="0002240C"/>
    <w:rsid w:val="00025A03"/>
    <w:rsid w:val="0003165D"/>
    <w:rsid w:val="0004140D"/>
    <w:rsid w:val="000445FB"/>
    <w:rsid w:val="00044F08"/>
    <w:rsid w:val="000457AA"/>
    <w:rsid w:val="0004625E"/>
    <w:rsid w:val="00047ED3"/>
    <w:rsid w:val="00051FF7"/>
    <w:rsid w:val="00070048"/>
    <w:rsid w:val="00070FD3"/>
    <w:rsid w:val="0007538D"/>
    <w:rsid w:val="00081EEB"/>
    <w:rsid w:val="00082BC1"/>
    <w:rsid w:val="000903F2"/>
    <w:rsid w:val="000A159E"/>
    <w:rsid w:val="000B28C1"/>
    <w:rsid w:val="000B31FC"/>
    <w:rsid w:val="000B546A"/>
    <w:rsid w:val="000B7DAE"/>
    <w:rsid w:val="000C04F2"/>
    <w:rsid w:val="000C0FAB"/>
    <w:rsid w:val="000C2868"/>
    <w:rsid w:val="000C2CE6"/>
    <w:rsid w:val="000E2DF7"/>
    <w:rsid w:val="000E5910"/>
    <w:rsid w:val="000F3474"/>
    <w:rsid w:val="000F5CCD"/>
    <w:rsid w:val="001059E3"/>
    <w:rsid w:val="0011318D"/>
    <w:rsid w:val="00114023"/>
    <w:rsid w:val="00116B4F"/>
    <w:rsid w:val="001173AD"/>
    <w:rsid w:val="0012055A"/>
    <w:rsid w:val="001223F4"/>
    <w:rsid w:val="00122BE0"/>
    <w:rsid w:val="00123144"/>
    <w:rsid w:val="0012436F"/>
    <w:rsid w:val="0012625F"/>
    <w:rsid w:val="00130AFA"/>
    <w:rsid w:val="0013502B"/>
    <w:rsid w:val="00136D5F"/>
    <w:rsid w:val="00140D3E"/>
    <w:rsid w:val="00147020"/>
    <w:rsid w:val="00151293"/>
    <w:rsid w:val="00151A93"/>
    <w:rsid w:val="00152F38"/>
    <w:rsid w:val="00156DB6"/>
    <w:rsid w:val="001639BF"/>
    <w:rsid w:val="0016468D"/>
    <w:rsid w:val="00165B3D"/>
    <w:rsid w:val="001718CD"/>
    <w:rsid w:val="00171C32"/>
    <w:rsid w:val="00173FF9"/>
    <w:rsid w:val="00175959"/>
    <w:rsid w:val="00182029"/>
    <w:rsid w:val="00186E12"/>
    <w:rsid w:val="001922C1"/>
    <w:rsid w:val="00197D43"/>
    <w:rsid w:val="001A2AAB"/>
    <w:rsid w:val="001B0FCE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5FC3"/>
    <w:rsid w:val="002464C4"/>
    <w:rsid w:val="00246746"/>
    <w:rsid w:val="0025700B"/>
    <w:rsid w:val="00262C77"/>
    <w:rsid w:val="00264865"/>
    <w:rsid w:val="00265C38"/>
    <w:rsid w:val="002711C7"/>
    <w:rsid w:val="002771E8"/>
    <w:rsid w:val="00281EF1"/>
    <w:rsid w:val="00284E1C"/>
    <w:rsid w:val="002A58C3"/>
    <w:rsid w:val="002B6FFC"/>
    <w:rsid w:val="002C702D"/>
    <w:rsid w:val="002D015C"/>
    <w:rsid w:val="002D3EAD"/>
    <w:rsid w:val="002E3264"/>
    <w:rsid w:val="002E59F7"/>
    <w:rsid w:val="002F3081"/>
    <w:rsid w:val="002F3186"/>
    <w:rsid w:val="00302A5E"/>
    <w:rsid w:val="00306C37"/>
    <w:rsid w:val="00310002"/>
    <w:rsid w:val="003166DE"/>
    <w:rsid w:val="00325BA4"/>
    <w:rsid w:val="0033580C"/>
    <w:rsid w:val="00343049"/>
    <w:rsid w:val="003445CA"/>
    <w:rsid w:val="00347305"/>
    <w:rsid w:val="00354462"/>
    <w:rsid w:val="00354618"/>
    <w:rsid w:val="003552D6"/>
    <w:rsid w:val="00355EF6"/>
    <w:rsid w:val="003606EE"/>
    <w:rsid w:val="00366E49"/>
    <w:rsid w:val="00370270"/>
    <w:rsid w:val="00384484"/>
    <w:rsid w:val="00394D50"/>
    <w:rsid w:val="003A4FCB"/>
    <w:rsid w:val="003B114C"/>
    <w:rsid w:val="003B665C"/>
    <w:rsid w:val="003B6AC9"/>
    <w:rsid w:val="003C0414"/>
    <w:rsid w:val="003C156A"/>
    <w:rsid w:val="003C4A8F"/>
    <w:rsid w:val="003D4024"/>
    <w:rsid w:val="003D40D0"/>
    <w:rsid w:val="003D5E83"/>
    <w:rsid w:val="003D6445"/>
    <w:rsid w:val="003D711A"/>
    <w:rsid w:val="003E72AA"/>
    <w:rsid w:val="004001A9"/>
    <w:rsid w:val="00401795"/>
    <w:rsid w:val="00413975"/>
    <w:rsid w:val="00417926"/>
    <w:rsid w:val="004212F6"/>
    <w:rsid w:val="0042139A"/>
    <w:rsid w:val="00424024"/>
    <w:rsid w:val="0043196C"/>
    <w:rsid w:val="0043582B"/>
    <w:rsid w:val="00435C79"/>
    <w:rsid w:val="00437672"/>
    <w:rsid w:val="00442483"/>
    <w:rsid w:val="00442EEA"/>
    <w:rsid w:val="004457D8"/>
    <w:rsid w:val="00452555"/>
    <w:rsid w:val="00453187"/>
    <w:rsid w:val="00455B83"/>
    <w:rsid w:val="004566CD"/>
    <w:rsid w:val="00457A32"/>
    <w:rsid w:val="00457F6B"/>
    <w:rsid w:val="004600B3"/>
    <w:rsid w:val="00460BB7"/>
    <w:rsid w:val="00474BDD"/>
    <w:rsid w:val="00481BFA"/>
    <w:rsid w:val="004903BE"/>
    <w:rsid w:val="004A07A2"/>
    <w:rsid w:val="004B5976"/>
    <w:rsid w:val="004B7F17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4F4270"/>
    <w:rsid w:val="00500C00"/>
    <w:rsid w:val="00510086"/>
    <w:rsid w:val="00512C99"/>
    <w:rsid w:val="00513385"/>
    <w:rsid w:val="0052510D"/>
    <w:rsid w:val="00526B61"/>
    <w:rsid w:val="00526FFA"/>
    <w:rsid w:val="005334F4"/>
    <w:rsid w:val="00537263"/>
    <w:rsid w:val="00540FA9"/>
    <w:rsid w:val="00552E7F"/>
    <w:rsid w:val="005619B4"/>
    <w:rsid w:val="00564EBF"/>
    <w:rsid w:val="00566ADD"/>
    <w:rsid w:val="005709F5"/>
    <w:rsid w:val="005742B3"/>
    <w:rsid w:val="00581554"/>
    <w:rsid w:val="00585A3F"/>
    <w:rsid w:val="005963C7"/>
    <w:rsid w:val="005A371C"/>
    <w:rsid w:val="005B315A"/>
    <w:rsid w:val="005C0E73"/>
    <w:rsid w:val="005C5E39"/>
    <w:rsid w:val="005C7F64"/>
    <w:rsid w:val="005E3663"/>
    <w:rsid w:val="00605AE5"/>
    <w:rsid w:val="00626FA5"/>
    <w:rsid w:val="00633B6C"/>
    <w:rsid w:val="00645771"/>
    <w:rsid w:val="00646ED9"/>
    <w:rsid w:val="0065114F"/>
    <w:rsid w:val="00654D56"/>
    <w:rsid w:val="00661226"/>
    <w:rsid w:val="00662FFE"/>
    <w:rsid w:val="00663627"/>
    <w:rsid w:val="00674925"/>
    <w:rsid w:val="00674B32"/>
    <w:rsid w:val="00677033"/>
    <w:rsid w:val="00680277"/>
    <w:rsid w:val="00680CBA"/>
    <w:rsid w:val="0068125C"/>
    <w:rsid w:val="00681E0E"/>
    <w:rsid w:val="006826A3"/>
    <w:rsid w:val="006944F3"/>
    <w:rsid w:val="00697C1F"/>
    <w:rsid w:val="006A16ED"/>
    <w:rsid w:val="006A3520"/>
    <w:rsid w:val="006A35F7"/>
    <w:rsid w:val="006A421C"/>
    <w:rsid w:val="006A6B71"/>
    <w:rsid w:val="006C3A5E"/>
    <w:rsid w:val="006D1DEB"/>
    <w:rsid w:val="006D5E5A"/>
    <w:rsid w:val="006E5C3D"/>
    <w:rsid w:val="006F0956"/>
    <w:rsid w:val="006F3EFE"/>
    <w:rsid w:val="007022C6"/>
    <w:rsid w:val="00721447"/>
    <w:rsid w:val="0072174C"/>
    <w:rsid w:val="0073065C"/>
    <w:rsid w:val="00735BD4"/>
    <w:rsid w:val="007415C8"/>
    <w:rsid w:val="00756145"/>
    <w:rsid w:val="0075707A"/>
    <w:rsid w:val="00762247"/>
    <w:rsid w:val="007677DD"/>
    <w:rsid w:val="00784390"/>
    <w:rsid w:val="00791899"/>
    <w:rsid w:val="007A49B5"/>
    <w:rsid w:val="007B09FD"/>
    <w:rsid w:val="007B7FC4"/>
    <w:rsid w:val="007C43F2"/>
    <w:rsid w:val="00800F5F"/>
    <w:rsid w:val="00803336"/>
    <w:rsid w:val="008100C3"/>
    <w:rsid w:val="00813290"/>
    <w:rsid w:val="008144F6"/>
    <w:rsid w:val="00815A06"/>
    <w:rsid w:val="00815FC6"/>
    <w:rsid w:val="008270B6"/>
    <w:rsid w:val="008305FB"/>
    <w:rsid w:val="008312A0"/>
    <w:rsid w:val="00831FC7"/>
    <w:rsid w:val="008378DD"/>
    <w:rsid w:val="00837999"/>
    <w:rsid w:val="00844A7D"/>
    <w:rsid w:val="0084741B"/>
    <w:rsid w:val="00847C30"/>
    <w:rsid w:val="008546A3"/>
    <w:rsid w:val="0085578A"/>
    <w:rsid w:val="008569CD"/>
    <w:rsid w:val="00856CD8"/>
    <w:rsid w:val="00860235"/>
    <w:rsid w:val="008608AF"/>
    <w:rsid w:val="00871E86"/>
    <w:rsid w:val="00872931"/>
    <w:rsid w:val="00876D29"/>
    <w:rsid w:val="00877D00"/>
    <w:rsid w:val="0088615F"/>
    <w:rsid w:val="00894079"/>
    <w:rsid w:val="008A0B87"/>
    <w:rsid w:val="008A6D1A"/>
    <w:rsid w:val="008B278E"/>
    <w:rsid w:val="008C13A2"/>
    <w:rsid w:val="008C1B8E"/>
    <w:rsid w:val="008C5E44"/>
    <w:rsid w:val="008D247D"/>
    <w:rsid w:val="008D5FB3"/>
    <w:rsid w:val="008D6751"/>
    <w:rsid w:val="008E114E"/>
    <w:rsid w:val="008E298E"/>
    <w:rsid w:val="008E4672"/>
    <w:rsid w:val="008E736C"/>
    <w:rsid w:val="0090419C"/>
    <w:rsid w:val="00910A9A"/>
    <w:rsid w:val="0092103A"/>
    <w:rsid w:val="00932BDF"/>
    <w:rsid w:val="009348C5"/>
    <w:rsid w:val="0093746C"/>
    <w:rsid w:val="009418A2"/>
    <w:rsid w:val="00951543"/>
    <w:rsid w:val="00971CBB"/>
    <w:rsid w:val="00973214"/>
    <w:rsid w:val="0097338C"/>
    <w:rsid w:val="00974A58"/>
    <w:rsid w:val="00980742"/>
    <w:rsid w:val="009812E4"/>
    <w:rsid w:val="00982917"/>
    <w:rsid w:val="0098354B"/>
    <w:rsid w:val="00983BD1"/>
    <w:rsid w:val="00985113"/>
    <w:rsid w:val="00987FD7"/>
    <w:rsid w:val="0099204E"/>
    <w:rsid w:val="009A6C31"/>
    <w:rsid w:val="009B15E1"/>
    <w:rsid w:val="009B3278"/>
    <w:rsid w:val="009B5BEE"/>
    <w:rsid w:val="009B5F88"/>
    <w:rsid w:val="009B726B"/>
    <w:rsid w:val="009C1826"/>
    <w:rsid w:val="009D21B4"/>
    <w:rsid w:val="009E028F"/>
    <w:rsid w:val="009E113B"/>
    <w:rsid w:val="009E6951"/>
    <w:rsid w:val="009F2B3A"/>
    <w:rsid w:val="009F4968"/>
    <w:rsid w:val="009F4AE0"/>
    <w:rsid w:val="00A034D9"/>
    <w:rsid w:val="00A23BFB"/>
    <w:rsid w:val="00A25C2E"/>
    <w:rsid w:val="00A365E7"/>
    <w:rsid w:val="00A37C49"/>
    <w:rsid w:val="00A456DB"/>
    <w:rsid w:val="00A475CE"/>
    <w:rsid w:val="00A550BD"/>
    <w:rsid w:val="00A56BEE"/>
    <w:rsid w:val="00A572E9"/>
    <w:rsid w:val="00A70DDE"/>
    <w:rsid w:val="00A817D0"/>
    <w:rsid w:val="00A959BD"/>
    <w:rsid w:val="00A95AD3"/>
    <w:rsid w:val="00AA1C95"/>
    <w:rsid w:val="00AB30B3"/>
    <w:rsid w:val="00AC343A"/>
    <w:rsid w:val="00AC3AFA"/>
    <w:rsid w:val="00AC6814"/>
    <w:rsid w:val="00AD2B69"/>
    <w:rsid w:val="00AD59FA"/>
    <w:rsid w:val="00AD7115"/>
    <w:rsid w:val="00AF5863"/>
    <w:rsid w:val="00B03811"/>
    <w:rsid w:val="00B04C46"/>
    <w:rsid w:val="00B07487"/>
    <w:rsid w:val="00B14EEE"/>
    <w:rsid w:val="00B152BD"/>
    <w:rsid w:val="00B23843"/>
    <w:rsid w:val="00B26BD0"/>
    <w:rsid w:val="00B52D7B"/>
    <w:rsid w:val="00B5304C"/>
    <w:rsid w:val="00B56DF1"/>
    <w:rsid w:val="00B62681"/>
    <w:rsid w:val="00B66D5A"/>
    <w:rsid w:val="00B7166C"/>
    <w:rsid w:val="00B72C0E"/>
    <w:rsid w:val="00B759D7"/>
    <w:rsid w:val="00B764A2"/>
    <w:rsid w:val="00B76894"/>
    <w:rsid w:val="00B80D6D"/>
    <w:rsid w:val="00B84603"/>
    <w:rsid w:val="00B946FF"/>
    <w:rsid w:val="00BA7D44"/>
    <w:rsid w:val="00BB20F1"/>
    <w:rsid w:val="00BB4496"/>
    <w:rsid w:val="00BD2ABF"/>
    <w:rsid w:val="00BD61FA"/>
    <w:rsid w:val="00BE2CF9"/>
    <w:rsid w:val="00BE3087"/>
    <w:rsid w:val="00BE460A"/>
    <w:rsid w:val="00BE4B11"/>
    <w:rsid w:val="00BE73D6"/>
    <w:rsid w:val="00BF5D9A"/>
    <w:rsid w:val="00BF737A"/>
    <w:rsid w:val="00C04978"/>
    <w:rsid w:val="00C06758"/>
    <w:rsid w:val="00C06A15"/>
    <w:rsid w:val="00C10F2C"/>
    <w:rsid w:val="00C14AC3"/>
    <w:rsid w:val="00C30BE8"/>
    <w:rsid w:val="00C34790"/>
    <w:rsid w:val="00C34C32"/>
    <w:rsid w:val="00C362D6"/>
    <w:rsid w:val="00C37E6F"/>
    <w:rsid w:val="00C4439A"/>
    <w:rsid w:val="00C479C2"/>
    <w:rsid w:val="00C47ACD"/>
    <w:rsid w:val="00C504F2"/>
    <w:rsid w:val="00C628B3"/>
    <w:rsid w:val="00C65E59"/>
    <w:rsid w:val="00C66FDC"/>
    <w:rsid w:val="00C71447"/>
    <w:rsid w:val="00C7622E"/>
    <w:rsid w:val="00C95307"/>
    <w:rsid w:val="00CA64A6"/>
    <w:rsid w:val="00CB6AE4"/>
    <w:rsid w:val="00CC01F2"/>
    <w:rsid w:val="00CC1AB0"/>
    <w:rsid w:val="00CC5AC0"/>
    <w:rsid w:val="00CD59E4"/>
    <w:rsid w:val="00CE27BA"/>
    <w:rsid w:val="00CE3A36"/>
    <w:rsid w:val="00CF1735"/>
    <w:rsid w:val="00CF1C74"/>
    <w:rsid w:val="00CF24D2"/>
    <w:rsid w:val="00D0514A"/>
    <w:rsid w:val="00D1006C"/>
    <w:rsid w:val="00D10962"/>
    <w:rsid w:val="00D14B1C"/>
    <w:rsid w:val="00D230A1"/>
    <w:rsid w:val="00D34D81"/>
    <w:rsid w:val="00D41D45"/>
    <w:rsid w:val="00D523AF"/>
    <w:rsid w:val="00D71314"/>
    <w:rsid w:val="00D73D83"/>
    <w:rsid w:val="00D74AD5"/>
    <w:rsid w:val="00D85772"/>
    <w:rsid w:val="00D85902"/>
    <w:rsid w:val="00D87845"/>
    <w:rsid w:val="00D87EF8"/>
    <w:rsid w:val="00D91111"/>
    <w:rsid w:val="00D96388"/>
    <w:rsid w:val="00DA3811"/>
    <w:rsid w:val="00DA58BC"/>
    <w:rsid w:val="00DB1686"/>
    <w:rsid w:val="00DC1925"/>
    <w:rsid w:val="00DD0F8F"/>
    <w:rsid w:val="00DD3691"/>
    <w:rsid w:val="00DD7E82"/>
    <w:rsid w:val="00DE3AD9"/>
    <w:rsid w:val="00DF1AE9"/>
    <w:rsid w:val="00DF2FA5"/>
    <w:rsid w:val="00DF5667"/>
    <w:rsid w:val="00E04A60"/>
    <w:rsid w:val="00E0743B"/>
    <w:rsid w:val="00E16A24"/>
    <w:rsid w:val="00E24A12"/>
    <w:rsid w:val="00E30358"/>
    <w:rsid w:val="00E34CF6"/>
    <w:rsid w:val="00E4164F"/>
    <w:rsid w:val="00E41C96"/>
    <w:rsid w:val="00E44CF9"/>
    <w:rsid w:val="00E56FEB"/>
    <w:rsid w:val="00E61FCB"/>
    <w:rsid w:val="00E65059"/>
    <w:rsid w:val="00E71970"/>
    <w:rsid w:val="00E729D5"/>
    <w:rsid w:val="00E7323D"/>
    <w:rsid w:val="00E75803"/>
    <w:rsid w:val="00E82D88"/>
    <w:rsid w:val="00E8597D"/>
    <w:rsid w:val="00E861DD"/>
    <w:rsid w:val="00E87BF7"/>
    <w:rsid w:val="00E90147"/>
    <w:rsid w:val="00E964E3"/>
    <w:rsid w:val="00EB7259"/>
    <w:rsid w:val="00EC19A8"/>
    <w:rsid w:val="00EC2117"/>
    <w:rsid w:val="00ED11B2"/>
    <w:rsid w:val="00ED11E1"/>
    <w:rsid w:val="00ED248D"/>
    <w:rsid w:val="00ED4B69"/>
    <w:rsid w:val="00EF33F1"/>
    <w:rsid w:val="00EF54AE"/>
    <w:rsid w:val="00F0092E"/>
    <w:rsid w:val="00F056F1"/>
    <w:rsid w:val="00F06A00"/>
    <w:rsid w:val="00F06C9A"/>
    <w:rsid w:val="00F1211D"/>
    <w:rsid w:val="00F24111"/>
    <w:rsid w:val="00F25D09"/>
    <w:rsid w:val="00F43DA4"/>
    <w:rsid w:val="00F451FF"/>
    <w:rsid w:val="00F56F97"/>
    <w:rsid w:val="00F9586D"/>
    <w:rsid w:val="00FA3537"/>
    <w:rsid w:val="00FB54DC"/>
    <w:rsid w:val="00FD08E9"/>
    <w:rsid w:val="00FD1C30"/>
    <w:rsid w:val="00FD540E"/>
    <w:rsid w:val="00FD759C"/>
    <w:rsid w:val="00FE11BA"/>
    <w:rsid w:val="00FF1BB4"/>
    <w:rsid w:val="00FF4854"/>
    <w:rsid w:val="00FF6252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ED61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D7E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576A-A059-4DDE-921D-AA650C5C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Songkiat Ralugmool</cp:lastModifiedBy>
  <cp:revision>3</cp:revision>
  <cp:lastPrinted>2017-07-31T06:29:00Z</cp:lastPrinted>
  <dcterms:created xsi:type="dcterms:W3CDTF">2025-09-30T03:20:00Z</dcterms:created>
  <dcterms:modified xsi:type="dcterms:W3CDTF">2025-09-30T03:27:00Z</dcterms:modified>
</cp:coreProperties>
</file>